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04" w:rsidRPr="00612529" w:rsidRDefault="00612529" w:rsidP="00926617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12529">
        <w:rPr>
          <w:rFonts w:ascii="Times New Roman" w:hAnsi="Times New Roman"/>
          <w:b/>
          <w:color w:val="000000"/>
          <w:sz w:val="28"/>
          <w:szCs w:val="28"/>
          <w:lang w:val="uk-UA"/>
        </w:rPr>
        <w:t>Приклад оформлення статі</w:t>
      </w:r>
    </w:p>
    <w:p w:rsidR="00612529" w:rsidRPr="00612529" w:rsidRDefault="00612529" w:rsidP="0092661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12529">
        <w:rPr>
          <w:rFonts w:ascii="Times New Roman" w:hAnsi="Times New Roman"/>
          <w:color w:val="000000"/>
          <w:sz w:val="28"/>
          <w:szCs w:val="28"/>
          <w:lang w:val="uk-UA"/>
        </w:rPr>
        <w:t xml:space="preserve">УДК </w:t>
      </w:r>
      <w:r w:rsidRPr="0040582C">
        <w:rPr>
          <w:rFonts w:ascii="Times New Roman" w:hAnsi="Times New Roman"/>
          <w:color w:val="FF0000"/>
          <w:sz w:val="28"/>
          <w:szCs w:val="28"/>
          <w:lang w:val="uk-UA"/>
        </w:rPr>
        <w:t>669.71</w:t>
      </w:r>
      <w:r>
        <w:rPr>
          <w:rFonts w:ascii="Times New Roman" w:hAnsi="Times New Roman"/>
          <w:i/>
          <w:color w:val="000000"/>
          <w:sz w:val="20"/>
          <w:szCs w:val="20"/>
          <w:lang w:val="uk-UA"/>
        </w:rPr>
        <w:t xml:space="preserve">  </w:t>
      </w:r>
      <w:r w:rsidRPr="00612529">
        <w:rPr>
          <w:rFonts w:ascii="Times New Roman" w:hAnsi="Times New Roman"/>
          <w:i/>
          <w:color w:val="000000"/>
          <w:sz w:val="20"/>
          <w:szCs w:val="20"/>
          <w:lang w:val="uk-UA"/>
        </w:rPr>
        <w:t>(що відповідає тематиці статті)</w:t>
      </w:r>
    </w:p>
    <w:p w:rsidR="00F70204" w:rsidRPr="00612529" w:rsidRDefault="00612529" w:rsidP="0092661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12529">
        <w:rPr>
          <w:rFonts w:ascii="Times New Roman" w:hAnsi="Times New Roman"/>
          <w:b/>
          <w:color w:val="000000"/>
          <w:sz w:val="28"/>
          <w:szCs w:val="28"/>
          <w:lang w:val="uk-UA"/>
        </w:rPr>
        <w:t>Назва статті</w:t>
      </w:r>
    </w:p>
    <w:p w:rsidR="00FE47C3" w:rsidRPr="00FE47C3" w:rsidRDefault="00612529" w:rsidP="00FE47C3">
      <w:pPr>
        <w:pStyle w:val="2"/>
        <w:widowControl w:val="0"/>
        <w:ind w:firstLine="0"/>
        <w:jc w:val="left"/>
        <w:rPr>
          <w:rFonts w:eastAsia="Calibri"/>
          <w:b w:val="0"/>
          <w:szCs w:val="28"/>
          <w:lang w:val="en-US" w:eastAsia="en-US"/>
        </w:rPr>
      </w:pPr>
      <w:r w:rsidRPr="00612529">
        <w:rPr>
          <w:rFonts w:eastAsia="Calibri"/>
          <w:b w:val="0"/>
          <w:color w:val="000000"/>
          <w:szCs w:val="28"/>
          <w:lang w:val="uk-UA" w:eastAsia="en-US"/>
        </w:rPr>
        <w:t xml:space="preserve">С.Є. Кондратюк, </w:t>
      </w:r>
      <w:r>
        <w:rPr>
          <w:rFonts w:eastAsia="Calibri"/>
          <w:b w:val="0"/>
          <w:color w:val="000000"/>
          <w:szCs w:val="28"/>
          <w:lang w:val="uk-UA" w:eastAsia="en-US"/>
        </w:rPr>
        <w:t>доктор технічних наук, професор, завідувач відділу,</w:t>
      </w:r>
      <w:r w:rsidR="00FE47C3">
        <w:rPr>
          <w:rFonts w:eastAsia="Calibri"/>
          <w:b w:val="0"/>
          <w:szCs w:val="28"/>
          <w:lang w:val="en-US" w:eastAsia="en-US"/>
        </w:rPr>
        <w:t xml:space="preserve"> </w:t>
      </w:r>
      <w:hyperlink r:id="rId5" w:history="1">
        <w:r w:rsidR="00FE47C3" w:rsidRPr="001A08EF">
          <w:rPr>
            <w:rStyle w:val="a3"/>
            <w:rFonts w:eastAsia="Calibri"/>
            <w:b w:val="0"/>
            <w:szCs w:val="28"/>
            <w:lang w:val="en-US" w:eastAsia="en-US"/>
          </w:rPr>
          <w:t>zhanna_parkhomchuk</w:t>
        </w:r>
        <w:r w:rsidR="00FE47C3" w:rsidRPr="001A08EF">
          <w:rPr>
            <w:rStyle w:val="a3"/>
            <w:rFonts w:eastAsia="Calibri"/>
            <w:b w:val="0"/>
            <w:szCs w:val="28"/>
            <w:lang w:val="uk-UA" w:eastAsia="en-US"/>
          </w:rPr>
          <w:t>@</w:t>
        </w:r>
        <w:r w:rsidR="00FE47C3" w:rsidRPr="001A08EF">
          <w:rPr>
            <w:rStyle w:val="a3"/>
            <w:rFonts w:eastAsia="Calibri"/>
            <w:b w:val="0"/>
            <w:szCs w:val="28"/>
            <w:lang w:val="en-US" w:eastAsia="en-US"/>
          </w:rPr>
          <w:t>ukr</w:t>
        </w:r>
        <w:r w:rsidR="00FE47C3" w:rsidRPr="001A08EF">
          <w:rPr>
            <w:rStyle w:val="a3"/>
            <w:rFonts w:eastAsia="Calibri"/>
            <w:b w:val="0"/>
            <w:szCs w:val="28"/>
            <w:lang w:val="uk-UA" w:eastAsia="en-US"/>
          </w:rPr>
          <w:t>.</w:t>
        </w:r>
        <w:r w:rsidR="00FE47C3" w:rsidRPr="001A08EF">
          <w:rPr>
            <w:rStyle w:val="a3"/>
            <w:rFonts w:eastAsia="Calibri"/>
            <w:b w:val="0"/>
            <w:szCs w:val="28"/>
            <w:lang w:val="en-US" w:eastAsia="en-US"/>
          </w:rPr>
          <w:t>net</w:t>
        </w:r>
      </w:hyperlink>
      <w:r w:rsidR="00FE47C3" w:rsidRPr="00F81E54">
        <w:rPr>
          <w:b w:val="0"/>
          <w:lang w:val="uk-UA"/>
        </w:rPr>
        <w:t xml:space="preserve">, </w:t>
      </w:r>
      <w:r w:rsidR="00FE47C3" w:rsidRPr="00F81E54">
        <w:rPr>
          <w:b w:val="0"/>
          <w:sz w:val="26"/>
          <w:szCs w:val="26"/>
          <w:lang w:val="uk-UA"/>
        </w:rPr>
        <w:t>ORCID</w:t>
      </w:r>
      <w:r w:rsidR="00FE47C3">
        <w:rPr>
          <w:sz w:val="26"/>
          <w:szCs w:val="26"/>
          <w:lang w:val="uk-UA"/>
        </w:rPr>
        <w:t xml:space="preserve"> </w:t>
      </w:r>
      <w:r w:rsidR="00FE47C3" w:rsidRPr="00F81E54">
        <w:rPr>
          <w:b w:val="0"/>
          <w:sz w:val="26"/>
          <w:szCs w:val="26"/>
          <w:lang w:val="uk-UA"/>
        </w:rPr>
        <w:t>(профіл</w:t>
      </w:r>
      <w:r w:rsidR="00FE47C3">
        <w:rPr>
          <w:b w:val="0"/>
          <w:sz w:val="26"/>
          <w:szCs w:val="26"/>
          <w:lang w:val="uk-UA"/>
        </w:rPr>
        <w:t>ь вченого</w:t>
      </w:r>
      <w:r w:rsidR="00FE47C3" w:rsidRPr="001A72D0">
        <w:rPr>
          <w:b w:val="0"/>
          <w:sz w:val="26"/>
          <w:szCs w:val="26"/>
          <w:lang w:val="uk-UA"/>
        </w:rPr>
        <w:t xml:space="preserve"> </w:t>
      </w:r>
      <w:r w:rsidR="00FE47C3">
        <w:rPr>
          <w:b w:val="0"/>
          <w:sz w:val="26"/>
          <w:szCs w:val="26"/>
          <w:lang w:val="uk-UA"/>
        </w:rPr>
        <w:t xml:space="preserve">в форматі </w:t>
      </w:r>
      <w:hyperlink r:id="rId6" w:history="1">
        <w:r w:rsidR="00FE47C3" w:rsidRPr="00EF14B6">
          <w:rPr>
            <w:rStyle w:val="a3"/>
            <w:b w:val="0"/>
            <w:sz w:val="26"/>
            <w:szCs w:val="26"/>
            <w:lang w:val="uk-UA"/>
          </w:rPr>
          <w:t>https://orcid.org/0000-0002-4978-6740</w:t>
        </w:r>
      </w:hyperlink>
      <w:r w:rsidR="00FE47C3" w:rsidRPr="00F81E54">
        <w:rPr>
          <w:b w:val="0"/>
          <w:sz w:val="26"/>
          <w:szCs w:val="26"/>
          <w:lang w:val="uk-UA"/>
        </w:rPr>
        <w:t>)</w:t>
      </w:r>
    </w:p>
    <w:p w:rsidR="001A72D0" w:rsidRPr="00340094" w:rsidRDefault="001A72D0" w:rsidP="00926617">
      <w:pPr>
        <w:pStyle w:val="2"/>
        <w:widowControl w:val="0"/>
        <w:ind w:firstLine="0"/>
        <w:jc w:val="left"/>
        <w:rPr>
          <w:b w:val="0"/>
          <w:sz w:val="26"/>
          <w:szCs w:val="26"/>
          <w:lang w:val="en-US"/>
        </w:rPr>
      </w:pPr>
    </w:p>
    <w:p w:rsidR="00612529" w:rsidRDefault="00612529" w:rsidP="00926617">
      <w:pPr>
        <w:pStyle w:val="2"/>
        <w:widowControl w:val="0"/>
        <w:ind w:firstLine="0"/>
        <w:jc w:val="center"/>
        <w:rPr>
          <w:b w:val="0"/>
          <w:color w:val="000000"/>
          <w:szCs w:val="28"/>
          <w:lang w:val="uk-UA"/>
        </w:rPr>
      </w:pPr>
      <w:r w:rsidRPr="00612529">
        <w:rPr>
          <w:b w:val="0"/>
          <w:color w:val="000000"/>
          <w:szCs w:val="28"/>
          <w:lang w:val="uk-UA"/>
        </w:rPr>
        <w:t>Фізико-технологічний інститут металів та сплавів НАН України</w:t>
      </w:r>
      <w:r>
        <w:rPr>
          <w:b w:val="0"/>
          <w:color w:val="000000"/>
          <w:szCs w:val="28"/>
        </w:rPr>
        <w:t xml:space="preserve">, </w:t>
      </w:r>
      <w:r>
        <w:rPr>
          <w:b w:val="0"/>
          <w:color w:val="000000"/>
          <w:szCs w:val="28"/>
          <w:lang w:val="uk-UA"/>
        </w:rPr>
        <w:t>Київ</w:t>
      </w:r>
    </w:p>
    <w:p w:rsidR="00541941" w:rsidRPr="00612529" w:rsidRDefault="00541941" w:rsidP="00926617">
      <w:pPr>
        <w:pStyle w:val="2"/>
        <w:widowControl w:val="0"/>
        <w:ind w:firstLine="0"/>
        <w:jc w:val="center"/>
        <w:rPr>
          <w:b w:val="0"/>
          <w:szCs w:val="28"/>
          <w:lang w:val="uk-UA"/>
        </w:rPr>
      </w:pPr>
    </w:p>
    <w:p w:rsidR="00F70204" w:rsidRPr="00541941" w:rsidRDefault="003C747B" w:rsidP="00926617">
      <w:pPr>
        <w:pStyle w:val="2"/>
        <w:widowControl w:val="0"/>
        <w:ind w:firstLine="0"/>
        <w:jc w:val="left"/>
        <w:rPr>
          <w:b w:val="0"/>
          <w:i/>
          <w:szCs w:val="28"/>
          <w:lang w:val="uk-UA"/>
        </w:rPr>
      </w:pPr>
      <w:r w:rsidRPr="00541941">
        <w:rPr>
          <w:b w:val="0"/>
          <w:i/>
          <w:szCs w:val="28"/>
          <w:lang w:val="uk-UA"/>
        </w:rPr>
        <w:t>Ан</w:t>
      </w:r>
      <w:r w:rsidR="00F70204" w:rsidRPr="00541941">
        <w:rPr>
          <w:b w:val="0"/>
          <w:i/>
          <w:szCs w:val="28"/>
          <w:lang w:val="uk-UA"/>
        </w:rPr>
        <w:t>отац</w:t>
      </w:r>
      <w:r w:rsidRPr="00541941">
        <w:rPr>
          <w:b w:val="0"/>
          <w:i/>
          <w:szCs w:val="28"/>
          <w:lang w:val="uk-UA"/>
        </w:rPr>
        <w:t>і</w:t>
      </w:r>
      <w:r w:rsidR="00F70204" w:rsidRPr="00541941">
        <w:rPr>
          <w:b w:val="0"/>
          <w:i/>
          <w:szCs w:val="28"/>
          <w:lang w:val="uk-UA"/>
        </w:rPr>
        <w:t>я</w:t>
      </w:r>
      <w:r w:rsidR="00541941" w:rsidRPr="00541941">
        <w:rPr>
          <w:b w:val="0"/>
          <w:i/>
          <w:szCs w:val="28"/>
        </w:rPr>
        <w:t xml:space="preserve"> </w:t>
      </w:r>
      <w:r w:rsidR="00541941">
        <w:rPr>
          <w:b w:val="0"/>
          <w:i/>
          <w:szCs w:val="28"/>
          <w:lang w:val="uk-UA"/>
        </w:rPr>
        <w:t>українською мовою (не менше 1800 знаків</w:t>
      </w:r>
      <w:r w:rsidR="001A72D0">
        <w:rPr>
          <w:b w:val="0"/>
          <w:i/>
          <w:szCs w:val="28"/>
          <w:lang w:val="uk-UA"/>
        </w:rPr>
        <w:t xml:space="preserve"> з пробілами</w:t>
      </w:r>
      <w:r w:rsidR="00541941">
        <w:rPr>
          <w:b w:val="0"/>
          <w:i/>
          <w:szCs w:val="28"/>
          <w:lang w:val="uk-UA"/>
        </w:rPr>
        <w:t>).</w:t>
      </w:r>
    </w:p>
    <w:p w:rsidR="00F70204" w:rsidRPr="00B66CCA" w:rsidRDefault="003C747B" w:rsidP="00926617">
      <w:pPr>
        <w:pStyle w:val="2"/>
        <w:widowControl w:val="0"/>
        <w:ind w:firstLine="0"/>
        <w:jc w:val="left"/>
        <w:rPr>
          <w:i/>
          <w:szCs w:val="28"/>
          <w:lang w:val="uk-UA"/>
        </w:rPr>
      </w:pPr>
      <w:r w:rsidRPr="00541941">
        <w:rPr>
          <w:i/>
          <w:szCs w:val="28"/>
          <w:lang w:val="uk-UA"/>
        </w:rPr>
        <w:t xml:space="preserve">Ключові слова: </w:t>
      </w:r>
      <w:r w:rsidR="00B66CCA" w:rsidRPr="00DB1F00">
        <w:rPr>
          <w:b w:val="0"/>
          <w:i/>
          <w:szCs w:val="28"/>
        </w:rPr>
        <w:t xml:space="preserve">5 </w:t>
      </w:r>
      <w:r w:rsidR="00B66CCA" w:rsidRPr="00DB1F00">
        <w:rPr>
          <w:b w:val="0"/>
          <w:i/>
          <w:szCs w:val="28"/>
          <w:lang w:val="uk-UA"/>
        </w:rPr>
        <w:t xml:space="preserve">слів або </w:t>
      </w:r>
      <w:r w:rsidR="00DB1F00">
        <w:rPr>
          <w:b w:val="0"/>
          <w:i/>
          <w:szCs w:val="28"/>
          <w:lang w:val="uk-UA"/>
        </w:rPr>
        <w:t>словосполучень.</w:t>
      </w:r>
    </w:p>
    <w:p w:rsidR="00541941" w:rsidRPr="00A81CFA" w:rsidRDefault="00541941" w:rsidP="00926617">
      <w:pPr>
        <w:pStyle w:val="2"/>
        <w:widowControl w:val="0"/>
        <w:ind w:firstLine="0"/>
        <w:jc w:val="left"/>
        <w:rPr>
          <w:i/>
          <w:szCs w:val="28"/>
          <w:lang w:val="uk-UA"/>
        </w:rPr>
      </w:pPr>
    </w:p>
    <w:p w:rsidR="00DB1F00" w:rsidRPr="00A81CFA" w:rsidRDefault="00DB1F00" w:rsidP="00926617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Стаття надсилається електронною поштою </w:t>
      </w:r>
      <w:r w:rsidRPr="00340094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hyperlink r:id="rId7" w:history="1">
        <w:r w:rsidR="00340094" w:rsidRPr="00340094">
          <w:rPr>
            <w:rStyle w:val="a3"/>
            <w:rFonts w:ascii="Times New Roman" w:hAnsi="Times New Roman"/>
            <w:sz w:val="28"/>
            <w:szCs w:val="28"/>
            <w:lang w:val="en-US"/>
          </w:rPr>
          <w:t>zhanna_parkhomchuk</w:t>
        </w:r>
        <w:r w:rsidR="00340094" w:rsidRPr="00340094">
          <w:rPr>
            <w:rStyle w:val="a3"/>
            <w:rFonts w:ascii="Times New Roman" w:hAnsi="Times New Roman"/>
            <w:sz w:val="28"/>
            <w:szCs w:val="28"/>
            <w:lang w:val="uk-UA"/>
          </w:rPr>
          <w:t>@</w:t>
        </w:r>
        <w:r w:rsidR="00340094" w:rsidRPr="00340094">
          <w:rPr>
            <w:rStyle w:val="a3"/>
            <w:rFonts w:ascii="Times New Roman" w:hAnsi="Times New Roman"/>
            <w:sz w:val="28"/>
            <w:szCs w:val="28"/>
            <w:lang w:val="en-US"/>
          </w:rPr>
          <w:t>ukr</w:t>
        </w:r>
        <w:r w:rsidR="00340094" w:rsidRPr="00340094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340094" w:rsidRPr="00340094">
          <w:rPr>
            <w:rStyle w:val="a3"/>
            <w:rFonts w:ascii="Times New Roman" w:hAnsi="Times New Roman"/>
            <w:sz w:val="28"/>
            <w:szCs w:val="28"/>
            <w:lang w:val="en-US"/>
          </w:rPr>
          <w:t>net</w:t>
        </w:r>
      </w:hyperlink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). Текст набирається шрифтом </w:t>
      </w:r>
      <w:proofErr w:type="spellStart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Times</w:t>
      </w:r>
      <w:proofErr w:type="spellEnd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New</w:t>
      </w:r>
      <w:proofErr w:type="spellEnd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Roman</w:t>
      </w:r>
      <w:proofErr w:type="spellEnd"/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14 кеглем з інтервалом 1,5, без переносів. Вирівнювання тексту – по ширині. Стаття повинна бути підготовлені у вигляді файлу Microsoft Word (*.doc, *.doc</w:t>
      </w:r>
      <w:r w:rsidRPr="00A81CFA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). Максимальний обсяг статті 10 сторінок формату А4 (без рисунків і таблиць).</w:t>
      </w:r>
    </w:p>
    <w:p w:rsidR="00DB1F00" w:rsidRPr="00A81CFA" w:rsidRDefault="00DB1F00" w:rsidP="00926617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Посила</w:t>
      </w:r>
      <w:r w:rsidR="0040582C" w:rsidRPr="00A81CFA">
        <w:rPr>
          <w:rFonts w:ascii="Times New Roman" w:hAnsi="Times New Roman"/>
          <w:color w:val="000000"/>
          <w:sz w:val="28"/>
          <w:szCs w:val="28"/>
          <w:lang w:val="uk-UA"/>
        </w:rPr>
        <w:t>ння на літературу [1</w:t>
      </w:r>
      <w:r w:rsidR="008D3228" w:rsidRPr="00A81CFA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40582C" w:rsidRPr="00A81CFA">
        <w:rPr>
          <w:rFonts w:ascii="Times New Roman" w:hAnsi="Times New Roman"/>
          <w:color w:val="000000"/>
          <w:sz w:val="28"/>
          <w:szCs w:val="28"/>
        </w:rPr>
        <w:t>8</w:t>
      </w:r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>] мовою оригіналу.</w:t>
      </w:r>
      <w:r w:rsidR="00926617"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Посилання на </w:t>
      </w:r>
      <w:r w:rsidR="009A1C9F" w:rsidRPr="00A81CFA">
        <w:rPr>
          <w:rFonts w:ascii="Times New Roman" w:hAnsi="Times New Roman"/>
          <w:color w:val="000000"/>
          <w:sz w:val="28"/>
          <w:szCs w:val="28"/>
          <w:lang w:val="uk-UA"/>
        </w:rPr>
        <w:t>таблиці (табл. 1)</w:t>
      </w:r>
      <w:r w:rsidR="009A1C9F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926617" w:rsidRPr="00A81CFA">
        <w:rPr>
          <w:rFonts w:ascii="Times New Roman" w:hAnsi="Times New Roman"/>
          <w:color w:val="000000"/>
          <w:sz w:val="28"/>
          <w:szCs w:val="28"/>
          <w:lang w:val="uk-UA"/>
        </w:rPr>
        <w:t>рисунок (рис. 1</w:t>
      </w:r>
      <w:r w:rsidR="00DA0325"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A1C9F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926617"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в тексті обов’язково.</w:t>
      </w:r>
      <w:r w:rsidRPr="00A81CFA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</w:p>
    <w:p w:rsidR="009A1C9F" w:rsidRPr="00872114" w:rsidRDefault="009A1C9F" w:rsidP="00872114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2114">
        <w:rPr>
          <w:rFonts w:ascii="Times New Roman" w:hAnsi="Times New Roman"/>
          <w:sz w:val="28"/>
          <w:szCs w:val="28"/>
          <w:lang w:val="uk-UA"/>
        </w:rPr>
        <w:t xml:space="preserve">Таблиця 1 </w:t>
      </w:r>
    </w:p>
    <w:p w:rsidR="009A1C9F" w:rsidRPr="00872114" w:rsidRDefault="009A1C9F" w:rsidP="00872114">
      <w:pPr>
        <w:spacing w:after="0" w:line="240" w:lineRule="auto"/>
        <w:ind w:left="1560" w:hanging="1560"/>
        <w:jc w:val="center"/>
        <w:rPr>
          <w:rFonts w:ascii="Times New Roman" w:hAnsi="Times New Roman"/>
          <w:sz w:val="28"/>
          <w:szCs w:val="28"/>
          <w:lang w:val="uk-UA"/>
        </w:rPr>
      </w:pPr>
      <w:r w:rsidRPr="00872114">
        <w:rPr>
          <w:rFonts w:ascii="Times New Roman" w:hAnsi="Times New Roman"/>
          <w:sz w:val="28"/>
          <w:szCs w:val="28"/>
          <w:lang w:val="uk-UA"/>
        </w:rPr>
        <w:t>Механічні властивості сталей</w:t>
      </w:r>
    </w:p>
    <w:p w:rsidR="00872114" w:rsidRPr="00872114" w:rsidRDefault="00872114" w:rsidP="0087211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72114">
        <w:rPr>
          <w:rFonts w:ascii="Times New Roman" w:hAnsi="Times New Roman"/>
          <w:sz w:val="28"/>
          <w:szCs w:val="28"/>
        </w:rPr>
        <w:t>Table</w:t>
      </w:r>
      <w:proofErr w:type="spellEnd"/>
      <w:r w:rsidRPr="00872114">
        <w:rPr>
          <w:rFonts w:ascii="Times New Roman" w:hAnsi="Times New Roman"/>
          <w:sz w:val="28"/>
          <w:szCs w:val="28"/>
        </w:rPr>
        <w:t xml:space="preserve"> 1</w:t>
      </w:r>
    </w:p>
    <w:p w:rsidR="00872114" w:rsidRPr="00872114" w:rsidRDefault="00872114" w:rsidP="0087211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72114">
        <w:rPr>
          <w:rFonts w:ascii="Times New Roman" w:hAnsi="Times New Roman"/>
          <w:sz w:val="28"/>
          <w:szCs w:val="28"/>
          <w:lang w:val="uk-UA"/>
        </w:rPr>
        <w:t>Mechanical</w:t>
      </w:r>
      <w:proofErr w:type="spellEnd"/>
      <w:r w:rsidRPr="0087211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72114">
        <w:rPr>
          <w:rFonts w:ascii="Times New Roman" w:hAnsi="Times New Roman"/>
          <w:sz w:val="28"/>
          <w:szCs w:val="28"/>
          <w:lang w:val="uk-UA"/>
        </w:rPr>
        <w:t>properties</w:t>
      </w:r>
      <w:proofErr w:type="spellEnd"/>
      <w:r w:rsidRPr="0087211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72114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87211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72114">
        <w:rPr>
          <w:rFonts w:ascii="Times New Roman" w:hAnsi="Times New Roman"/>
          <w:sz w:val="28"/>
          <w:szCs w:val="28"/>
          <w:lang w:val="uk-UA"/>
        </w:rPr>
        <w:t>steels</w:t>
      </w:r>
      <w:proofErr w:type="spellEnd"/>
    </w:p>
    <w:p w:rsidR="009A1C9F" w:rsidRPr="00872114" w:rsidRDefault="009A1C9F" w:rsidP="00872114">
      <w:pPr>
        <w:spacing w:after="0" w:line="240" w:lineRule="auto"/>
        <w:ind w:left="1560" w:hanging="1560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"/>
        <w:gridCol w:w="1864"/>
        <w:gridCol w:w="1271"/>
        <w:gridCol w:w="1271"/>
        <w:gridCol w:w="327"/>
        <w:gridCol w:w="897"/>
        <w:gridCol w:w="1333"/>
        <w:gridCol w:w="1888"/>
        <w:gridCol w:w="641"/>
      </w:tblGrid>
      <w:tr w:rsidR="009A1C9F" w:rsidRPr="00DA07E8" w:rsidTr="00340094">
        <w:trPr>
          <w:gridBefore w:val="1"/>
          <w:gridAfter w:val="1"/>
          <w:wBefore w:w="108" w:type="dxa"/>
          <w:wAfter w:w="985" w:type="dxa"/>
          <w:jc w:val="center"/>
        </w:trPr>
        <w:tc>
          <w:tcPr>
            <w:tcW w:w="1689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Марка сталі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Ϭ</w:t>
            </w:r>
            <w:r w:rsidRPr="00926617">
              <w:rPr>
                <w:rFonts w:ascii="Times New Roman" w:hAnsi="Times New Roman"/>
                <w:sz w:val="28"/>
                <w:szCs w:val="28"/>
                <w:vertAlign w:val="subscript"/>
                <w:lang w:val="uk-UA"/>
              </w:rPr>
              <w:t>в</w:t>
            </w: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МПа</w:t>
            </w:r>
            <w:proofErr w:type="spellEnd"/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Ϭ</w:t>
            </w:r>
            <w:r w:rsidRPr="00926617">
              <w:rPr>
                <w:rFonts w:ascii="Times New Roman" w:hAnsi="Times New Roman"/>
                <w:sz w:val="28"/>
                <w:szCs w:val="28"/>
                <w:vertAlign w:val="subscript"/>
                <w:lang w:val="uk-UA"/>
              </w:rPr>
              <w:t>т</w:t>
            </w: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МПа</w:t>
            </w:r>
            <w:proofErr w:type="spellEnd"/>
          </w:p>
        </w:tc>
        <w:tc>
          <w:tcPr>
            <w:tcW w:w="1335" w:type="dxa"/>
            <w:gridSpan w:val="2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δ, %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ψ, %</w:t>
            </w:r>
          </w:p>
        </w:tc>
        <w:tc>
          <w:tcPr>
            <w:tcW w:w="1449" w:type="dxa"/>
            <w:vAlign w:val="center"/>
          </w:tcPr>
          <w:p w:rsidR="009A1C9F" w:rsidRPr="00DA07E8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Твердість, </w:t>
            </w:r>
            <w:r w:rsidRPr="00926617">
              <w:rPr>
                <w:rFonts w:ascii="Times New Roman" w:hAnsi="Times New Roman"/>
                <w:sz w:val="28"/>
                <w:szCs w:val="28"/>
                <w:lang w:val="en-US"/>
              </w:rPr>
              <w:t>HRC</w:t>
            </w:r>
          </w:p>
        </w:tc>
      </w:tr>
      <w:tr w:rsidR="009A1C9F" w:rsidRPr="00DA07E8" w:rsidTr="00340094">
        <w:trPr>
          <w:gridBefore w:val="1"/>
          <w:gridAfter w:val="1"/>
          <w:wBefore w:w="108" w:type="dxa"/>
          <w:wAfter w:w="985" w:type="dxa"/>
          <w:jc w:val="center"/>
        </w:trPr>
        <w:tc>
          <w:tcPr>
            <w:tcW w:w="1689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25ХГСТ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1450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1270</w:t>
            </w:r>
          </w:p>
        </w:tc>
        <w:tc>
          <w:tcPr>
            <w:tcW w:w="1335" w:type="dxa"/>
            <w:gridSpan w:val="2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8,8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42,0</w:t>
            </w:r>
          </w:p>
        </w:tc>
        <w:tc>
          <w:tcPr>
            <w:tcW w:w="1449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39</w:t>
            </w:r>
          </w:p>
        </w:tc>
      </w:tr>
      <w:tr w:rsidR="009A1C9F" w:rsidTr="00340094">
        <w:trPr>
          <w:gridBefore w:val="1"/>
          <w:gridAfter w:val="1"/>
          <w:wBefore w:w="108" w:type="dxa"/>
          <w:wAfter w:w="985" w:type="dxa"/>
          <w:jc w:val="center"/>
        </w:trPr>
        <w:tc>
          <w:tcPr>
            <w:tcW w:w="1689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25ХГСТФ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1500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1310</w:t>
            </w:r>
          </w:p>
        </w:tc>
        <w:tc>
          <w:tcPr>
            <w:tcW w:w="1335" w:type="dxa"/>
            <w:gridSpan w:val="2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7,8</w:t>
            </w:r>
          </w:p>
        </w:tc>
        <w:tc>
          <w:tcPr>
            <w:tcW w:w="1335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41,8</w:t>
            </w:r>
          </w:p>
        </w:tc>
        <w:tc>
          <w:tcPr>
            <w:tcW w:w="1449" w:type="dxa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40</w:t>
            </w:r>
          </w:p>
        </w:tc>
      </w:tr>
      <w:tr w:rsidR="009A1C9F" w:rsidTr="00340094">
        <w:trPr>
          <w:gridBefore w:val="1"/>
          <w:gridAfter w:val="1"/>
          <w:wBefore w:w="108" w:type="dxa"/>
          <w:wAfter w:w="985" w:type="dxa"/>
          <w:jc w:val="center"/>
        </w:trPr>
        <w:tc>
          <w:tcPr>
            <w:tcW w:w="8478" w:type="dxa"/>
            <w:gridSpan w:val="7"/>
            <w:vAlign w:val="center"/>
          </w:tcPr>
          <w:p w:rsidR="009A1C9F" w:rsidRPr="00926617" w:rsidRDefault="009A1C9F" w:rsidP="0010798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6617">
              <w:rPr>
                <w:rFonts w:ascii="Times New Roman" w:hAnsi="Times New Roman"/>
                <w:sz w:val="28"/>
                <w:szCs w:val="28"/>
                <w:lang w:val="uk-UA"/>
              </w:rPr>
              <w:t>Примітка: термічна обробка – гартування, низький відпуск</w:t>
            </w:r>
          </w:p>
        </w:tc>
      </w:tr>
      <w:tr w:rsidR="00A81CFA" w:rsidRPr="00A81CFA" w:rsidTr="003400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2"/>
          <w:jc w:val="center"/>
        </w:trPr>
        <w:tc>
          <w:tcPr>
            <w:tcW w:w="4800" w:type="dxa"/>
            <w:gridSpan w:val="5"/>
          </w:tcPr>
          <w:p w:rsidR="00A81CFA" w:rsidRPr="00A81CFA" w:rsidRDefault="00A81CFA" w:rsidP="00A81C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1CFA"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20488" cy="2880000"/>
                  <wp:effectExtent l="19050" t="0" r="8462" b="0"/>
                  <wp:docPr id="3" name="Рисунок 1" descr="рис 1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 1 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488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gridSpan w:val="4"/>
          </w:tcPr>
          <w:p w:rsidR="00A81CFA" w:rsidRPr="00A81CFA" w:rsidRDefault="00A81CFA" w:rsidP="00A81C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1CFA"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09561" cy="2880000"/>
                  <wp:effectExtent l="19050" t="0" r="339" b="0"/>
                  <wp:docPr id="2" name="Рисунок 2" descr="рис 1 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 1 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56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CFA" w:rsidRPr="00A81CFA" w:rsidTr="003400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800" w:type="dxa"/>
            <w:gridSpan w:val="5"/>
          </w:tcPr>
          <w:p w:rsidR="00A81CFA" w:rsidRPr="00A81CFA" w:rsidRDefault="00A81CFA" w:rsidP="00A81C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81CFA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4771" w:type="dxa"/>
            <w:gridSpan w:val="4"/>
          </w:tcPr>
          <w:p w:rsidR="00A81CFA" w:rsidRPr="00A81CFA" w:rsidRDefault="00A81CFA" w:rsidP="00A81C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81CFA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</w:tr>
    </w:tbl>
    <w:p w:rsidR="00A81CFA" w:rsidRPr="00A81CFA" w:rsidRDefault="00A81CFA" w:rsidP="00A81CFA">
      <w:pPr>
        <w:spacing w:after="16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81CFA">
        <w:rPr>
          <w:rFonts w:ascii="Times New Roman" w:hAnsi="Times New Roman"/>
          <w:bCs/>
          <w:sz w:val="28"/>
          <w:szCs w:val="28"/>
        </w:rPr>
        <w:t xml:space="preserve">Рис. 1.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Технологічна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фазова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діаграма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вторинного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алюмінію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: а –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повна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діаграма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, б –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ділянка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 до 10 %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мас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частки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, 1 –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рідина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 xml:space="preserve">, 2 – ГЦК </w:t>
      </w:r>
      <w:proofErr w:type="spellStart"/>
      <w:r w:rsidRPr="00A81CFA">
        <w:rPr>
          <w:rFonts w:ascii="Times New Roman" w:hAnsi="Times New Roman"/>
          <w:bCs/>
          <w:sz w:val="28"/>
          <w:szCs w:val="28"/>
        </w:rPr>
        <w:t>Al</w:t>
      </w:r>
      <w:proofErr w:type="spellEnd"/>
      <w:r w:rsidRPr="00A81CFA">
        <w:rPr>
          <w:rFonts w:ascii="Times New Roman" w:hAnsi="Times New Roman"/>
          <w:bCs/>
          <w:sz w:val="28"/>
          <w:szCs w:val="28"/>
        </w:rPr>
        <w:t>, 3 – Al</w:t>
      </w:r>
      <w:r w:rsidRPr="00A81CFA">
        <w:rPr>
          <w:rFonts w:ascii="Times New Roman" w:hAnsi="Times New Roman"/>
          <w:bCs/>
          <w:sz w:val="28"/>
          <w:szCs w:val="28"/>
          <w:vertAlign w:val="subscript"/>
        </w:rPr>
        <w:t>13</w:t>
      </w:r>
      <w:r w:rsidRPr="00A81CFA">
        <w:rPr>
          <w:rFonts w:ascii="Times New Roman" w:hAnsi="Times New Roman"/>
          <w:bCs/>
          <w:sz w:val="28"/>
          <w:szCs w:val="28"/>
        </w:rPr>
        <w:t>Fe</w:t>
      </w:r>
      <w:r w:rsidRPr="00A81CFA">
        <w:rPr>
          <w:rFonts w:ascii="Times New Roman" w:hAnsi="Times New Roman"/>
          <w:bCs/>
          <w:sz w:val="28"/>
          <w:szCs w:val="28"/>
          <w:vertAlign w:val="subscript"/>
        </w:rPr>
        <w:t>4</w:t>
      </w:r>
      <w:r w:rsidRPr="00A81CFA">
        <w:rPr>
          <w:rFonts w:ascii="Times New Roman" w:hAnsi="Times New Roman"/>
          <w:bCs/>
          <w:sz w:val="28"/>
          <w:szCs w:val="28"/>
        </w:rPr>
        <w:t>, 4 – α-AlFeSi, 5 – β-AlFeSi, 6 – θ-Al</w:t>
      </w:r>
      <w:r w:rsidRPr="00A81CFA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A81CFA">
        <w:rPr>
          <w:rFonts w:ascii="Times New Roman" w:hAnsi="Times New Roman"/>
          <w:bCs/>
          <w:sz w:val="28"/>
          <w:szCs w:val="28"/>
        </w:rPr>
        <w:t>Cu.</w:t>
      </w:r>
    </w:p>
    <w:p w:rsidR="00A81CFA" w:rsidRDefault="00A81CFA" w:rsidP="00A81CFA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1CFA">
        <w:rPr>
          <w:rFonts w:ascii="Times New Roman" w:hAnsi="Times New Roman"/>
          <w:sz w:val="28"/>
          <w:szCs w:val="28"/>
          <w:lang w:val="en-US"/>
        </w:rPr>
        <w:t>Fig. 1.</w:t>
      </w:r>
      <w:proofErr w:type="gramEnd"/>
      <w:r w:rsidRPr="00A81CFA">
        <w:rPr>
          <w:rFonts w:ascii="Times New Roman" w:hAnsi="Times New Roman"/>
          <w:sz w:val="28"/>
          <w:szCs w:val="28"/>
          <w:lang w:val="en-US"/>
        </w:rPr>
        <w:t xml:space="preserve"> Technological phase diagram of secondary aluminum: a – complete diagram, </w:t>
      </w:r>
      <w:r w:rsidRPr="00A81CFA">
        <w:rPr>
          <w:rFonts w:ascii="Times New Roman" w:hAnsi="Times New Roman"/>
          <w:sz w:val="28"/>
          <w:szCs w:val="28"/>
        </w:rPr>
        <w:t>б</w:t>
      </w:r>
      <w:r w:rsidRPr="00A81CFA">
        <w:rPr>
          <w:rFonts w:ascii="Times New Roman" w:hAnsi="Times New Roman"/>
          <w:sz w:val="28"/>
          <w:szCs w:val="28"/>
          <w:lang w:val="en-US"/>
        </w:rPr>
        <w:t xml:space="preserve"> – area up to 10% wt. part, 1 – liquid, 2 – </w:t>
      </w:r>
      <w:proofErr w:type="spellStart"/>
      <w:r w:rsidRPr="00A81CFA">
        <w:rPr>
          <w:rFonts w:ascii="Times New Roman" w:hAnsi="Times New Roman"/>
          <w:sz w:val="28"/>
          <w:szCs w:val="28"/>
          <w:lang w:val="en-US"/>
        </w:rPr>
        <w:t>fcc</w:t>
      </w:r>
      <w:proofErr w:type="spellEnd"/>
      <w:r w:rsidRPr="00A81CFA">
        <w:rPr>
          <w:rFonts w:ascii="Times New Roman" w:hAnsi="Times New Roman"/>
          <w:sz w:val="28"/>
          <w:szCs w:val="28"/>
          <w:lang w:val="en-US"/>
        </w:rPr>
        <w:t xml:space="preserve"> Al, 3 – Al</w:t>
      </w:r>
      <w:r w:rsidRPr="00A81CFA">
        <w:rPr>
          <w:rFonts w:ascii="Times New Roman" w:hAnsi="Times New Roman"/>
          <w:sz w:val="28"/>
          <w:szCs w:val="28"/>
          <w:vertAlign w:val="subscript"/>
          <w:lang w:val="en-US"/>
        </w:rPr>
        <w:t>13</w:t>
      </w:r>
      <w:r w:rsidRPr="00A81CFA">
        <w:rPr>
          <w:rFonts w:ascii="Times New Roman" w:hAnsi="Times New Roman"/>
          <w:sz w:val="28"/>
          <w:szCs w:val="28"/>
          <w:lang w:val="en-US"/>
        </w:rPr>
        <w:t>Fe</w:t>
      </w:r>
      <w:r w:rsidRPr="00A81CF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A81CFA">
        <w:rPr>
          <w:rFonts w:ascii="Times New Roman" w:hAnsi="Times New Roman"/>
          <w:sz w:val="28"/>
          <w:szCs w:val="28"/>
          <w:lang w:val="en-US"/>
        </w:rPr>
        <w:t xml:space="preserve">, 4 – </w:t>
      </w:r>
      <w:r w:rsidRPr="00A81CFA">
        <w:rPr>
          <w:rFonts w:ascii="Times New Roman" w:hAnsi="Times New Roman"/>
          <w:sz w:val="28"/>
          <w:szCs w:val="28"/>
        </w:rPr>
        <w:t>α</w:t>
      </w:r>
      <w:r w:rsidRPr="00A81CFA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Pr="00A81CFA">
        <w:rPr>
          <w:rFonts w:ascii="Times New Roman" w:hAnsi="Times New Roman"/>
          <w:sz w:val="28"/>
          <w:szCs w:val="28"/>
          <w:lang w:val="en-US"/>
        </w:rPr>
        <w:t>AlFeSi</w:t>
      </w:r>
      <w:proofErr w:type="spellEnd"/>
      <w:r w:rsidRPr="00A81CFA">
        <w:rPr>
          <w:rFonts w:ascii="Times New Roman" w:hAnsi="Times New Roman"/>
          <w:sz w:val="28"/>
          <w:szCs w:val="28"/>
          <w:lang w:val="en-US"/>
        </w:rPr>
        <w:t xml:space="preserve">, 5 – </w:t>
      </w:r>
      <w:r w:rsidRPr="00A81CFA">
        <w:rPr>
          <w:rFonts w:ascii="Times New Roman" w:hAnsi="Times New Roman"/>
          <w:sz w:val="28"/>
          <w:szCs w:val="28"/>
        </w:rPr>
        <w:t>β</w:t>
      </w:r>
      <w:r w:rsidRPr="00A81CFA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Pr="00A81CFA">
        <w:rPr>
          <w:rFonts w:ascii="Times New Roman" w:hAnsi="Times New Roman"/>
          <w:sz w:val="28"/>
          <w:szCs w:val="28"/>
          <w:lang w:val="en-US"/>
        </w:rPr>
        <w:t>AlFeSi</w:t>
      </w:r>
      <w:proofErr w:type="spellEnd"/>
      <w:r w:rsidRPr="00A81CFA">
        <w:rPr>
          <w:rFonts w:ascii="Times New Roman" w:hAnsi="Times New Roman"/>
          <w:sz w:val="28"/>
          <w:szCs w:val="28"/>
          <w:lang w:val="en-US"/>
        </w:rPr>
        <w:t xml:space="preserve">, 6 – </w:t>
      </w:r>
      <w:r w:rsidRPr="00A81CFA">
        <w:rPr>
          <w:rFonts w:ascii="Times New Roman" w:hAnsi="Times New Roman"/>
          <w:sz w:val="28"/>
          <w:szCs w:val="28"/>
        </w:rPr>
        <w:t>θ</w:t>
      </w:r>
      <w:r w:rsidRPr="00A81CFA">
        <w:rPr>
          <w:rFonts w:ascii="Times New Roman" w:hAnsi="Times New Roman"/>
          <w:sz w:val="28"/>
          <w:szCs w:val="28"/>
          <w:lang w:val="en-US"/>
        </w:rPr>
        <w:t>-Al</w:t>
      </w:r>
      <w:r w:rsidRPr="00A81CF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81CFA">
        <w:rPr>
          <w:rFonts w:ascii="Times New Roman" w:hAnsi="Times New Roman"/>
          <w:sz w:val="28"/>
          <w:szCs w:val="28"/>
          <w:lang w:val="en-US"/>
        </w:rPr>
        <w:t>Cu.</w:t>
      </w:r>
    </w:p>
    <w:p w:rsidR="00DB1E03" w:rsidRDefault="00DA07E8" w:rsidP="00093E8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A07E8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Література </w:t>
      </w:r>
    </w:p>
    <w:p w:rsidR="00093E8A" w:rsidRPr="00093E8A" w:rsidRDefault="00093E8A" w:rsidP="00AE5BA1">
      <w:pPr>
        <w:widowControl w:val="0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>(всі посилання у відповідності з посиланням на роботи у тексті)</w:t>
      </w:r>
    </w:p>
    <w:p w:rsidR="004D09AE" w:rsidRDefault="004D09AE" w:rsidP="004D09AE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Меркин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Д. Р.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Введение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механику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гибкой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нити. – Москва: Наука, 1980. – 240 с.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A4A56" w:rsidRPr="00AA4A56" w:rsidRDefault="00DB1E03" w:rsidP="00AA4A56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Устинова Е.В.,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Сухова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Е.В.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Влияние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Si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и B на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структурный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и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фазовый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состав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квазикристаллических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сплавов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Al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> – 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Cu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> – 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Fe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// Вісник Дніпропетровського університету. Ракетно-космічна техніка. – 2014. – Т.</w:t>
      </w:r>
      <w:r w:rsidR="00AA4A56">
        <w:rPr>
          <w:rFonts w:ascii="Times New Roman" w:hAnsi="Times New Roman"/>
          <w:sz w:val="28"/>
          <w:szCs w:val="28"/>
          <w:lang w:val="uk-UA" w:eastAsia="ru-RU"/>
        </w:rPr>
        <w:t> </w:t>
      </w:r>
      <w:r w:rsidRPr="00AA4A56">
        <w:rPr>
          <w:rFonts w:ascii="Times New Roman" w:hAnsi="Times New Roman"/>
          <w:sz w:val="28"/>
          <w:szCs w:val="28"/>
          <w:lang w:val="uk-UA" w:eastAsia="ru-RU"/>
        </w:rPr>
        <w:t>22, № 4. – С. 203</w:t>
      </w:r>
      <w:r w:rsidR="00AA4A56">
        <w:rPr>
          <w:rFonts w:ascii="Times New Roman" w:hAnsi="Times New Roman"/>
          <w:sz w:val="28"/>
          <w:szCs w:val="28"/>
          <w:lang w:val="uk-UA" w:eastAsia="ru-RU"/>
        </w:rPr>
        <w:t>-</w:t>
      </w:r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210.  </w:t>
      </w:r>
    </w:p>
    <w:p w:rsidR="00051632" w:rsidRPr="00051632" w:rsidRDefault="00AE5BA1" w:rsidP="00051632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en-US"/>
        </w:rPr>
      </w:pPr>
      <w:proofErr w:type="spellStart"/>
      <w:r w:rsidRPr="00AE5BA1">
        <w:rPr>
          <w:rFonts w:ascii="Times New Roman" w:hAnsi="Times New Roman"/>
          <w:sz w:val="28"/>
          <w:szCs w:val="28"/>
          <w:lang w:val="en-US" w:eastAsia="ru-RU"/>
        </w:rPr>
        <w:t>Boularas</w:t>
      </w:r>
      <w:proofErr w:type="spellEnd"/>
      <w:r w:rsidRPr="00AE5BA1">
        <w:rPr>
          <w:rFonts w:ascii="Times New Roman" w:hAnsi="Times New Roman"/>
          <w:sz w:val="28"/>
          <w:szCs w:val="28"/>
          <w:lang w:val="en-US" w:eastAsia="ru-RU"/>
        </w:rPr>
        <w:t xml:space="preserve"> H., </w:t>
      </w:r>
      <w:proofErr w:type="spellStart"/>
      <w:r w:rsidRPr="00AE5BA1">
        <w:rPr>
          <w:rFonts w:ascii="Times New Roman" w:hAnsi="Times New Roman"/>
          <w:sz w:val="28"/>
          <w:szCs w:val="28"/>
          <w:lang w:val="en-US" w:eastAsia="ru-RU"/>
        </w:rPr>
        <w:t>Debili</w:t>
      </w:r>
      <w:proofErr w:type="spellEnd"/>
      <w:r w:rsidRPr="00AE5BA1">
        <w:rPr>
          <w:rFonts w:ascii="Times New Roman" w:hAnsi="Times New Roman"/>
          <w:sz w:val="28"/>
          <w:szCs w:val="28"/>
          <w:lang w:val="en-US" w:eastAsia="ru-RU"/>
        </w:rPr>
        <w:t xml:space="preserve"> M.Y., </w:t>
      </w:r>
      <w:proofErr w:type="spellStart"/>
      <w:r w:rsidRPr="00AE5BA1">
        <w:rPr>
          <w:rFonts w:ascii="Times New Roman" w:hAnsi="Times New Roman"/>
          <w:sz w:val="28"/>
          <w:szCs w:val="28"/>
          <w:lang w:val="en-US" w:eastAsia="ru-RU"/>
        </w:rPr>
        <w:t>Alleg</w:t>
      </w:r>
      <w:proofErr w:type="spellEnd"/>
      <w:r w:rsidRPr="00AE5BA1">
        <w:rPr>
          <w:rFonts w:ascii="Times New Roman" w:hAnsi="Times New Roman"/>
          <w:sz w:val="28"/>
          <w:szCs w:val="28"/>
          <w:lang w:val="en-US" w:eastAsia="ru-RU"/>
        </w:rPr>
        <w:t xml:space="preserve"> S. Structural transformation in </w:t>
      </w:r>
      <w:proofErr w:type="spellStart"/>
      <w:r w:rsidRPr="00AE5BA1">
        <w:rPr>
          <w:rFonts w:ascii="Times New Roman" w:hAnsi="Times New Roman"/>
          <w:sz w:val="28"/>
          <w:szCs w:val="28"/>
          <w:lang w:val="en-US" w:eastAsia="ru-RU"/>
        </w:rPr>
        <w:t>quasicrystal</w:t>
      </w:r>
      <w:proofErr w:type="spellEnd"/>
      <w:r w:rsidRPr="00AE5BA1">
        <w:rPr>
          <w:rFonts w:ascii="Times New Roman" w:hAnsi="Times New Roman"/>
          <w:sz w:val="28"/>
          <w:szCs w:val="28"/>
          <w:lang w:val="en-US" w:eastAsia="ru-RU"/>
        </w:rPr>
        <w:t>-forming Al – Cu – Fe alloys // Metallurgical Research and Technology. – 2015. – Vol. 112, № 2. – P. 205</w:t>
      </w:r>
      <w:r w:rsidRPr="00F81E54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>212.</w:t>
      </w:r>
    </w:p>
    <w:p w:rsidR="00420F20" w:rsidRPr="00420F20" w:rsidRDefault="00051632" w:rsidP="00420F20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proofErr w:type="spellStart"/>
      <w:r w:rsidRPr="00051632">
        <w:rPr>
          <w:rFonts w:ascii="Times New Roman" w:hAnsi="Times New Roman"/>
          <w:sz w:val="28"/>
          <w:szCs w:val="28"/>
          <w:lang w:val="uk-UA"/>
        </w:rPr>
        <w:t>Фещенко-Чопівська-Богун</w:t>
      </w:r>
      <w:proofErr w:type="spellEnd"/>
      <w:r w:rsidRPr="00051632">
        <w:rPr>
          <w:rFonts w:ascii="Times New Roman" w:hAnsi="Times New Roman"/>
          <w:sz w:val="28"/>
          <w:szCs w:val="28"/>
          <w:lang w:val="uk-UA"/>
        </w:rPr>
        <w:t xml:space="preserve">  І. Горджусь своїм батьком // Матеріали </w:t>
      </w:r>
      <w:r w:rsidRPr="00051632">
        <w:rPr>
          <w:rFonts w:ascii="Times New Roman" w:hAnsi="Times New Roman"/>
          <w:sz w:val="28"/>
          <w:szCs w:val="28"/>
          <w:lang w:val="en-US"/>
        </w:rPr>
        <w:t>V</w:t>
      </w:r>
      <w:r w:rsidRPr="00051632">
        <w:rPr>
          <w:rFonts w:ascii="Times New Roman" w:hAnsi="Times New Roman"/>
          <w:sz w:val="28"/>
          <w:szCs w:val="28"/>
          <w:lang w:val="uk-UA"/>
        </w:rPr>
        <w:t xml:space="preserve">ІІ Міжнародної  конференції «Іван </w:t>
      </w:r>
      <w:proofErr w:type="spellStart"/>
      <w:r w:rsidRPr="00051632">
        <w:rPr>
          <w:rFonts w:ascii="Times New Roman" w:hAnsi="Times New Roman"/>
          <w:sz w:val="28"/>
          <w:szCs w:val="28"/>
          <w:lang w:val="uk-UA"/>
        </w:rPr>
        <w:t>Фещенко-Чопівський</w:t>
      </w:r>
      <w:proofErr w:type="spellEnd"/>
      <w:r w:rsidRPr="00051632">
        <w:rPr>
          <w:rFonts w:ascii="Times New Roman" w:hAnsi="Times New Roman"/>
          <w:sz w:val="28"/>
          <w:szCs w:val="28"/>
          <w:lang w:val="uk-UA"/>
        </w:rPr>
        <w:t xml:space="preserve"> – вчений і патріот». – Львів, 2009. – С. 3 – 8.</w:t>
      </w:r>
    </w:p>
    <w:p w:rsidR="00420F20" w:rsidRPr="00420F20" w:rsidRDefault="00420F20" w:rsidP="00420F20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Патент № 94746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Україна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, МПК 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C</w:t>
      </w:r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21 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D</w:t>
      </w:r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8/00.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Спосіб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термічної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обробки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lastRenderedPageBreak/>
        <w:t>сталі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для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гарячого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пресування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 / О.М.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Сидорчук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 , О.К. Радченко ,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В.В.Лук'янчук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 , К.О.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Гогаєв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. – № u201407076;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заявл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. 23.06.2014;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опубл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. 25.11.2014. –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</w:rPr>
        <w:t>Бюл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>. № 22/2014, 4 с.</w:t>
      </w:r>
    </w:p>
    <w:p w:rsidR="00420F20" w:rsidRPr="00420F20" w:rsidRDefault="00420F20" w:rsidP="00420F20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r w:rsidRPr="00420F20">
        <w:rPr>
          <w:rFonts w:ascii="Times New Roman" w:hAnsi="Times New Roman"/>
          <w:color w:val="000000"/>
          <w:sz w:val="28"/>
          <w:szCs w:val="28"/>
        </w:rPr>
        <w:t xml:space="preserve">Про </w:t>
      </w:r>
      <w:proofErr w:type="spellStart"/>
      <w:r w:rsidRPr="00420F20">
        <w:rPr>
          <w:rFonts w:ascii="Times New Roman" w:hAnsi="Times New Roman"/>
          <w:color w:val="000000"/>
          <w:sz w:val="28"/>
          <w:szCs w:val="28"/>
        </w:rPr>
        <w:t>стандартизацію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</w:rPr>
        <w:t xml:space="preserve">: Закон </w:t>
      </w:r>
      <w:proofErr w:type="spellStart"/>
      <w:r w:rsidRPr="00420F20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20F20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</w:rPr>
        <w:t xml:space="preserve"> 05.06.2014 р. № 1315-</w:t>
      </w:r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 w:rsidRPr="00420F20">
        <w:rPr>
          <w:rFonts w:ascii="Times New Roman" w:hAnsi="Times New Roman"/>
          <w:color w:val="000000"/>
          <w:sz w:val="28"/>
          <w:szCs w:val="28"/>
        </w:rPr>
        <w:t xml:space="preserve"> // </w:t>
      </w:r>
      <w:proofErr w:type="spellStart"/>
      <w:r w:rsidRPr="00420F20">
        <w:rPr>
          <w:rFonts w:ascii="Times New Roman" w:hAnsi="Times New Roman"/>
          <w:color w:val="000000"/>
          <w:sz w:val="28"/>
          <w:szCs w:val="28"/>
        </w:rPr>
        <w:t>Відомості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20F20">
        <w:rPr>
          <w:rFonts w:ascii="Times New Roman" w:hAnsi="Times New Roman"/>
          <w:color w:val="000000"/>
          <w:sz w:val="28"/>
          <w:szCs w:val="28"/>
        </w:rPr>
        <w:t>Верховної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</w:rPr>
        <w:t xml:space="preserve"> Ради. – 2014. – № 31. – ст. 1058.</w:t>
      </w:r>
    </w:p>
    <w:p w:rsidR="00420F20" w:rsidRPr="00420F20" w:rsidRDefault="00420F20" w:rsidP="00420F20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 xml:space="preserve">EN 573-1. </w:t>
      </w:r>
      <w:hyperlink r:id="rId10" w:history="1">
        <w:proofErr w:type="spellStart"/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>Aluminium</w:t>
        </w:r>
        <w:proofErr w:type="spellEnd"/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 xml:space="preserve"> and </w:t>
        </w:r>
        <w:proofErr w:type="spellStart"/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>aluminium</w:t>
        </w:r>
        <w:proofErr w:type="spellEnd"/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 xml:space="preserve"> alloys. Chemical composition and forms of wrought products. Part 1: Numerical designation system. </w:t>
        </w:r>
        <w:r w:rsidRPr="00420F20">
          <w:rPr>
            <w:rFonts w:ascii="Times New Roman" w:hAnsi="Times New Roman"/>
            <w:color w:val="000000"/>
            <w:sz w:val="28"/>
            <w:szCs w:val="28"/>
          </w:rPr>
          <w:t>[</w:t>
        </w:r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>F</w:t>
        </w:r>
        <w:proofErr w:type="spellStart"/>
        <w:r w:rsidRPr="00420F20">
          <w:rPr>
            <w:rFonts w:ascii="Times New Roman" w:hAnsi="Times New Roman"/>
            <w:color w:val="000000"/>
            <w:sz w:val="28"/>
            <w:szCs w:val="28"/>
          </w:rPr>
          <w:t>rom</w:t>
        </w:r>
        <w:proofErr w:type="spellEnd"/>
        <w:r w:rsidRPr="00420F20">
          <w:rPr>
            <w:rFonts w:ascii="Times New Roman" w:hAnsi="Times New Roman"/>
            <w:color w:val="000000"/>
            <w:sz w:val="28"/>
            <w:szCs w:val="28"/>
          </w:rPr>
          <w:t xml:space="preserve"> 01.02.2005].  </w:t>
        </w:r>
        <w:proofErr w:type="spellStart"/>
        <w:r w:rsidRPr="00420F20">
          <w:rPr>
            <w:rFonts w:ascii="Times New Roman" w:hAnsi="Times New Roman"/>
            <w:color w:val="000000"/>
            <w:sz w:val="28"/>
            <w:szCs w:val="28"/>
          </w:rPr>
          <w:t>German</w:t>
        </w:r>
        <w:proofErr w:type="spellEnd"/>
      </w:hyperlink>
      <w:r w:rsidRPr="00420F20">
        <w:rPr>
          <w:rFonts w:ascii="Times New Roman" w:hAnsi="Times New Roman"/>
          <w:color w:val="000000"/>
          <w:sz w:val="28"/>
          <w:szCs w:val="28"/>
        </w:rPr>
        <w:t xml:space="preserve">, 2005. – 7 </w:t>
      </w:r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>p</w:t>
      </w:r>
      <w:r w:rsidRPr="00420F20">
        <w:rPr>
          <w:rFonts w:ascii="Times New Roman" w:hAnsi="Times New Roman"/>
          <w:color w:val="000000"/>
          <w:sz w:val="28"/>
          <w:szCs w:val="28"/>
        </w:rPr>
        <w:t>.</w:t>
      </w:r>
    </w:p>
    <w:p w:rsidR="00420F20" w:rsidRPr="00420F20" w:rsidRDefault="00420F20" w:rsidP="00420F20">
      <w:pPr>
        <w:widowControl w:val="0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/>
          <w:lang w:val="uk-UA"/>
        </w:rPr>
      </w:pPr>
      <w:r w:rsidRPr="00420F20">
        <w:rPr>
          <w:rFonts w:ascii="Times New Roman" w:hAnsi="Times New Roman"/>
          <w:sz w:val="28"/>
          <w:szCs w:val="28"/>
          <w:lang w:val="en-US"/>
        </w:rPr>
        <w:t xml:space="preserve">ISO 2092:1981 Light metals and their alloys. Code of designation based on chemical symbols. 1981 – 8 </w:t>
      </w:r>
      <w:r w:rsidRPr="00420F20">
        <w:rPr>
          <w:rFonts w:ascii="Times New Roman" w:hAnsi="Times New Roman"/>
          <w:sz w:val="28"/>
          <w:szCs w:val="28"/>
        </w:rPr>
        <w:t>р</w:t>
      </w:r>
      <w:r w:rsidRPr="00420F20">
        <w:rPr>
          <w:rFonts w:ascii="Times New Roman" w:hAnsi="Times New Roman"/>
          <w:sz w:val="28"/>
          <w:szCs w:val="28"/>
          <w:lang w:val="en-US"/>
        </w:rPr>
        <w:t>.</w:t>
      </w:r>
    </w:p>
    <w:p w:rsidR="00420F20" w:rsidRPr="00AE5BA1" w:rsidRDefault="00420F20" w:rsidP="0040582C">
      <w:pPr>
        <w:widowControl w:val="0"/>
        <w:spacing w:after="0" w:line="360" w:lineRule="auto"/>
        <w:ind w:left="426"/>
        <w:jc w:val="both"/>
        <w:rPr>
          <w:rFonts w:ascii="Times New Roman" w:hAnsi="Times New Roman"/>
          <w:lang w:val="uk-UA"/>
        </w:rPr>
      </w:pPr>
    </w:p>
    <w:p w:rsidR="003819EE" w:rsidRDefault="003819EE" w:rsidP="0092661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References</w:t>
      </w:r>
    </w:p>
    <w:p w:rsidR="00DB1E03" w:rsidRDefault="00DB1E03" w:rsidP="00DB1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color w:val="002060"/>
          <w:sz w:val="28"/>
          <w:szCs w:val="28"/>
          <w:u w:val="single"/>
        </w:rPr>
      </w:pPr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en-US"/>
        </w:rPr>
        <w:t>References</w:t>
      </w:r>
      <w:r w:rsidRPr="00DB1E03">
        <w:rPr>
          <w:rFonts w:ascii="Times New Roman" w:hAnsi="Times New Roman"/>
          <w:b/>
          <w:i/>
          <w:color w:val="FF0000"/>
          <w:sz w:val="28"/>
          <w:szCs w:val="28"/>
        </w:rPr>
        <w:t xml:space="preserve"> – </w:t>
      </w:r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 xml:space="preserve">це список літератури, перекладений англійською мовою (або транслітерований в романському алфавіті) і оформлений відповідно до міжнародного стилю оформлення наукових публікацій </w:t>
      </w:r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APA (</w:t>
      </w:r>
      <w:proofErr w:type="spellStart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American</w:t>
      </w:r>
      <w:proofErr w:type="spellEnd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 xml:space="preserve"> </w:t>
      </w:r>
      <w:proofErr w:type="spellStart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Psychological</w:t>
      </w:r>
      <w:proofErr w:type="spellEnd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 xml:space="preserve"> </w:t>
      </w:r>
      <w:proofErr w:type="spellStart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Association</w:t>
      </w:r>
      <w:proofErr w:type="spellEnd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 xml:space="preserve">) </w:t>
      </w:r>
      <w:proofErr w:type="spellStart"/>
      <w:r w:rsidRPr="00DB1E03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style</w:t>
      </w:r>
      <w:proofErr w:type="spellEnd"/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>. Назви періодичних видань (журналів) наводяться відповідно до офіційного латинського написання за номером реєстрації ISSN. До джерела необхідно додати позначення про мову оригіналу (наприклад: [</w:t>
      </w:r>
      <w:proofErr w:type="spellStart"/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>in</w:t>
      </w:r>
      <w:proofErr w:type="spellEnd"/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 xml:space="preserve"> </w:t>
      </w:r>
      <w:proofErr w:type="spellStart"/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>Ukrainian</w:t>
      </w:r>
      <w:proofErr w:type="spellEnd"/>
      <w:r w:rsidRPr="00DB1E03">
        <w:rPr>
          <w:rFonts w:ascii="Times New Roman" w:hAnsi="Times New Roman"/>
          <w:i/>
          <w:color w:val="FF0000"/>
          <w:sz w:val="28"/>
          <w:szCs w:val="28"/>
          <w:lang w:val="uk-UA"/>
        </w:rPr>
        <w:t xml:space="preserve">]) і цифровий ідентифікатор DOI (в разі наявності), наприклад: </w:t>
      </w:r>
      <w:hyperlink r:id="rId11" w:history="1">
        <w:r w:rsidRPr="003359CE">
          <w:rPr>
            <w:rStyle w:val="a3"/>
            <w:rFonts w:ascii="Times New Roman" w:hAnsi="Times New Roman"/>
            <w:i/>
            <w:sz w:val="28"/>
            <w:szCs w:val="28"/>
            <w:lang w:val="uk-UA"/>
          </w:rPr>
          <w:t>https://doi.org/10.15407/scin13.05.019</w:t>
        </w:r>
      </w:hyperlink>
      <w:r w:rsidRPr="00DB1E03">
        <w:rPr>
          <w:rFonts w:ascii="Times New Roman" w:hAnsi="Times New Roman"/>
          <w:i/>
          <w:color w:val="002060"/>
          <w:sz w:val="28"/>
          <w:szCs w:val="28"/>
          <w:u w:val="single"/>
        </w:rPr>
        <w:t>.</w:t>
      </w:r>
    </w:p>
    <w:p w:rsidR="00DB1E03" w:rsidRPr="00DB1E03" w:rsidRDefault="00DB1E03" w:rsidP="00DB1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4D09AE" w:rsidRDefault="004D09AE" w:rsidP="004D09AE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Merkin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D. R. </w:t>
      </w:r>
      <w:proofErr w:type="spellStart"/>
      <w:r w:rsidRPr="00EA0C08">
        <w:rPr>
          <w:rFonts w:ascii="Times New Roman" w:hAnsi="Times New Roman"/>
          <w:i/>
          <w:sz w:val="28"/>
          <w:szCs w:val="28"/>
          <w:lang w:val="uk-UA"/>
        </w:rPr>
        <w:t>Vvedenie</w:t>
      </w:r>
      <w:proofErr w:type="spellEnd"/>
      <w:r w:rsidRPr="00EA0C08">
        <w:rPr>
          <w:rFonts w:ascii="Times New Roman" w:hAnsi="Times New Roman"/>
          <w:i/>
          <w:sz w:val="28"/>
          <w:szCs w:val="28"/>
          <w:lang w:val="uk-UA"/>
        </w:rPr>
        <w:t xml:space="preserve"> v </w:t>
      </w:r>
      <w:proofErr w:type="spellStart"/>
      <w:r w:rsidRPr="00EA0C08">
        <w:rPr>
          <w:rFonts w:ascii="Times New Roman" w:hAnsi="Times New Roman"/>
          <w:i/>
          <w:sz w:val="28"/>
          <w:szCs w:val="28"/>
          <w:lang w:val="uk-UA"/>
        </w:rPr>
        <w:t>mekhaniku</w:t>
      </w:r>
      <w:proofErr w:type="spellEnd"/>
      <w:r w:rsidRPr="00EA0C08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EA0C08">
        <w:rPr>
          <w:rFonts w:ascii="Times New Roman" w:hAnsi="Times New Roman"/>
          <w:i/>
          <w:sz w:val="28"/>
          <w:szCs w:val="28"/>
          <w:lang w:val="uk-UA"/>
        </w:rPr>
        <w:t>gibkoy</w:t>
      </w:r>
      <w:proofErr w:type="spellEnd"/>
      <w:r w:rsidRPr="00EA0C08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EA0C08">
        <w:rPr>
          <w:rFonts w:ascii="Times New Roman" w:hAnsi="Times New Roman"/>
          <w:i/>
          <w:sz w:val="28"/>
          <w:szCs w:val="28"/>
          <w:lang w:val="uk-UA"/>
        </w:rPr>
        <w:t>niti</w:t>
      </w:r>
      <w:proofErr w:type="spellEnd"/>
      <w:r w:rsidRPr="00AE5BA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A0C08" w:rsidRPr="00EA0C08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Introduction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Flexible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Thread</w:t>
      </w:r>
      <w:proofErr w:type="spellEnd"/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/>
        </w:rPr>
        <w:t>Mechanics</w:t>
      </w:r>
      <w:proofErr w:type="spellEnd"/>
      <w:r w:rsidR="00EA0C08" w:rsidRPr="00EA0C08">
        <w:rPr>
          <w:rFonts w:ascii="Times New Roman" w:hAnsi="Times New Roman"/>
          <w:sz w:val="28"/>
          <w:szCs w:val="28"/>
          <w:lang w:val="en-US"/>
        </w:rPr>
        <w:t>)</w:t>
      </w:r>
      <w:r w:rsidR="00EA0C08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EA0C08">
        <w:rPr>
          <w:rFonts w:ascii="Times New Roman" w:hAnsi="Times New Roman"/>
          <w:sz w:val="28"/>
          <w:szCs w:val="28"/>
          <w:lang w:val="uk-UA"/>
        </w:rPr>
        <w:t>Moskva</w:t>
      </w:r>
      <w:proofErr w:type="spellEnd"/>
      <w:r w:rsidR="00EA0C08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="00EA0C08">
        <w:rPr>
          <w:rFonts w:ascii="Times New Roman" w:hAnsi="Times New Roman"/>
          <w:sz w:val="28"/>
          <w:szCs w:val="28"/>
          <w:lang w:val="uk-UA"/>
        </w:rPr>
        <w:t>Nauka</w:t>
      </w:r>
      <w:proofErr w:type="spellEnd"/>
      <w:r w:rsidR="00EA0C0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A0C08" w:rsidRPr="00AE5BA1">
        <w:rPr>
          <w:rFonts w:ascii="Times New Roman" w:hAnsi="Times New Roman"/>
          <w:sz w:val="28"/>
          <w:szCs w:val="28"/>
          <w:lang w:val="uk-UA"/>
        </w:rPr>
        <w:t>1980</w:t>
      </w:r>
      <w:r w:rsidR="00EA0C08" w:rsidRPr="00EA0C08">
        <w:rPr>
          <w:rFonts w:ascii="Times New Roman" w:hAnsi="Times New Roman"/>
          <w:sz w:val="28"/>
          <w:szCs w:val="28"/>
          <w:lang w:val="en-US"/>
        </w:rPr>
        <w:t>, 240</w:t>
      </w:r>
      <w:r w:rsidR="00EA0C08">
        <w:rPr>
          <w:rFonts w:ascii="Times New Roman" w:hAnsi="Times New Roman"/>
          <w:sz w:val="28"/>
          <w:szCs w:val="28"/>
          <w:lang w:val="en-US"/>
        </w:rPr>
        <w:t xml:space="preserve"> p.</w:t>
      </w:r>
      <w:r w:rsidR="00EA0C08"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E5BA1">
        <w:rPr>
          <w:rFonts w:ascii="Times New Roman" w:hAnsi="Times New Roman"/>
          <w:sz w:val="28"/>
          <w:szCs w:val="28"/>
          <w:lang w:val="uk-UA"/>
        </w:rPr>
        <w:t>[</w:t>
      </w:r>
      <w:r w:rsidRPr="00AE5BA1">
        <w:rPr>
          <w:rFonts w:ascii="Times New Roman" w:hAnsi="Times New Roman"/>
          <w:sz w:val="28"/>
          <w:szCs w:val="28"/>
          <w:lang w:val="en-US"/>
        </w:rPr>
        <w:t>in</w:t>
      </w:r>
      <w:r w:rsidRPr="00AE5BA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E5BA1">
        <w:rPr>
          <w:rFonts w:ascii="Times New Roman" w:hAnsi="Times New Roman"/>
          <w:sz w:val="28"/>
          <w:szCs w:val="28"/>
          <w:lang w:val="en-US"/>
        </w:rPr>
        <w:t>Russian</w:t>
      </w:r>
      <w:r w:rsidRPr="00AE5BA1">
        <w:rPr>
          <w:rFonts w:ascii="Times New Roman" w:hAnsi="Times New Roman"/>
          <w:sz w:val="28"/>
          <w:szCs w:val="28"/>
          <w:lang w:val="uk-UA"/>
        </w:rPr>
        <w:t>].</w:t>
      </w:r>
      <w:r w:rsidR="00EA0C08" w:rsidRPr="00EA0C08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DB1E03" w:rsidRPr="00AE5BA1" w:rsidRDefault="00DB1E03" w:rsidP="00AA4A56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Ustinova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E.V., </w:t>
      </w:r>
      <w:proofErr w:type="spellStart"/>
      <w:r w:rsidRPr="00AA4A56">
        <w:rPr>
          <w:rFonts w:ascii="Times New Roman" w:hAnsi="Times New Roman"/>
          <w:sz w:val="28"/>
          <w:szCs w:val="28"/>
          <w:lang w:val="uk-UA" w:eastAsia="ru-RU"/>
        </w:rPr>
        <w:t>Suhova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E.V., </w:t>
      </w:r>
      <w:proofErr w:type="spellStart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>Vіsnik</w:t>
      </w:r>
      <w:proofErr w:type="spellEnd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>Dnіpropetrovskogo</w:t>
      </w:r>
      <w:proofErr w:type="spellEnd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>unіversitetu</w:t>
      </w:r>
      <w:proofErr w:type="spellEnd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>Raketno-kosmіchna</w:t>
      </w:r>
      <w:proofErr w:type="spellEnd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A4A56">
        <w:rPr>
          <w:rFonts w:ascii="Times New Roman" w:hAnsi="Times New Roman"/>
          <w:i/>
          <w:sz w:val="28"/>
          <w:szCs w:val="28"/>
          <w:lang w:val="uk-UA" w:eastAsia="ru-RU"/>
        </w:rPr>
        <w:t>tekhnіka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, 2014, </w:t>
      </w:r>
      <w:proofErr w:type="spellStart"/>
      <w:r w:rsidRPr="00AA4A56">
        <w:rPr>
          <w:rFonts w:ascii="Times New Roman" w:hAnsi="Times New Roman"/>
          <w:sz w:val="28"/>
          <w:szCs w:val="28"/>
          <w:lang w:val="en-US" w:eastAsia="ru-RU"/>
        </w:rPr>
        <w:t>Vol</w:t>
      </w:r>
      <w:proofErr w:type="spellEnd"/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. 22, </w:t>
      </w:r>
      <w:r w:rsidRPr="00AA4A56">
        <w:rPr>
          <w:rFonts w:ascii="Times New Roman" w:hAnsi="Times New Roman"/>
          <w:sz w:val="28"/>
          <w:szCs w:val="28"/>
          <w:lang w:val="en-US" w:eastAsia="ru-RU"/>
        </w:rPr>
        <w:t>No</w:t>
      </w:r>
      <w:r w:rsidRPr="00AA4A56">
        <w:rPr>
          <w:rFonts w:ascii="Times New Roman" w:hAnsi="Times New Roman"/>
          <w:sz w:val="28"/>
          <w:szCs w:val="28"/>
          <w:lang w:val="uk-UA" w:eastAsia="ru-RU"/>
        </w:rPr>
        <w:t xml:space="preserve"> 4, </w:t>
      </w:r>
      <w:r w:rsidRPr="00AA4A56">
        <w:rPr>
          <w:rFonts w:ascii="Times New Roman" w:hAnsi="Times New Roman"/>
          <w:sz w:val="28"/>
          <w:szCs w:val="28"/>
          <w:lang w:val="en-US" w:eastAsia="ru-RU"/>
        </w:rPr>
        <w:t>pp</w:t>
      </w:r>
      <w:r w:rsidRPr="00AA4A56">
        <w:rPr>
          <w:rFonts w:ascii="Times New Roman" w:hAnsi="Times New Roman"/>
          <w:sz w:val="28"/>
          <w:szCs w:val="28"/>
          <w:lang w:val="uk-UA" w:eastAsia="ru-RU"/>
        </w:rPr>
        <w:t>. 203</w:t>
      </w:r>
      <w:r w:rsidR="00AA4A56">
        <w:rPr>
          <w:rFonts w:ascii="Times New Roman" w:hAnsi="Times New Roman"/>
          <w:sz w:val="28"/>
          <w:szCs w:val="28"/>
          <w:lang w:val="uk-UA" w:eastAsia="ru-RU"/>
        </w:rPr>
        <w:t>-</w:t>
      </w:r>
      <w:r w:rsidRPr="00AA4A56">
        <w:rPr>
          <w:rFonts w:ascii="Times New Roman" w:hAnsi="Times New Roman"/>
          <w:sz w:val="28"/>
          <w:szCs w:val="28"/>
          <w:lang w:val="uk-UA" w:eastAsia="ru-RU"/>
        </w:rPr>
        <w:t>210</w:t>
      </w:r>
      <w:r w:rsidRPr="00AA4A56">
        <w:rPr>
          <w:rFonts w:ascii="Times New Roman" w:hAnsi="Times New Roman"/>
          <w:sz w:val="28"/>
          <w:szCs w:val="28"/>
          <w:lang w:val="en-US" w:eastAsia="ru-RU"/>
        </w:rPr>
        <w:t xml:space="preserve"> [in Russian].</w:t>
      </w:r>
    </w:p>
    <w:p w:rsidR="008302E5" w:rsidRPr="008302E5" w:rsidRDefault="00AE5BA1" w:rsidP="00AA4A56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color w:val="0033CC"/>
          <w:sz w:val="28"/>
          <w:szCs w:val="28"/>
          <w:lang w:val="uk-UA" w:eastAsia="ru-RU"/>
        </w:rPr>
      </w:pPr>
      <w:proofErr w:type="spellStart"/>
      <w:r w:rsidRPr="00AE5BA1">
        <w:rPr>
          <w:rFonts w:ascii="Times New Roman" w:hAnsi="Times New Roman"/>
          <w:sz w:val="28"/>
          <w:szCs w:val="28"/>
          <w:lang w:val="uk-UA" w:eastAsia="ru-RU"/>
        </w:rPr>
        <w:t>Boularas</w:t>
      </w:r>
      <w:proofErr w:type="spellEnd"/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H., </w:t>
      </w:r>
      <w:proofErr w:type="spellStart"/>
      <w:r w:rsidRPr="00AE5BA1">
        <w:rPr>
          <w:rFonts w:ascii="Times New Roman" w:hAnsi="Times New Roman"/>
          <w:sz w:val="28"/>
          <w:szCs w:val="28"/>
          <w:lang w:val="uk-UA" w:eastAsia="ru-RU"/>
        </w:rPr>
        <w:t>Debili</w:t>
      </w:r>
      <w:proofErr w:type="spellEnd"/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M.Y., </w:t>
      </w:r>
      <w:proofErr w:type="spellStart"/>
      <w:r w:rsidRPr="00AE5BA1">
        <w:rPr>
          <w:rFonts w:ascii="Times New Roman" w:hAnsi="Times New Roman"/>
          <w:sz w:val="28"/>
          <w:szCs w:val="28"/>
          <w:lang w:val="uk-UA" w:eastAsia="ru-RU"/>
        </w:rPr>
        <w:t>Alleg</w:t>
      </w:r>
      <w:proofErr w:type="spellEnd"/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S.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>Metallurgical</w:t>
      </w:r>
      <w:proofErr w:type="spellEnd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>Research</w:t>
      </w:r>
      <w:proofErr w:type="spellEnd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>and</w:t>
      </w:r>
      <w:proofErr w:type="spellEnd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AE5BA1">
        <w:rPr>
          <w:rFonts w:ascii="Times New Roman" w:hAnsi="Times New Roman"/>
          <w:i/>
          <w:sz w:val="28"/>
          <w:szCs w:val="28"/>
          <w:lang w:val="uk-UA" w:eastAsia="ru-RU"/>
        </w:rPr>
        <w:t>Technology</w:t>
      </w:r>
      <w:proofErr w:type="spellEnd"/>
      <w:r w:rsidRPr="00AE5BA1"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2015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AE5BA1">
        <w:rPr>
          <w:rFonts w:ascii="Times New Roman" w:hAnsi="Times New Roman"/>
          <w:sz w:val="28"/>
          <w:szCs w:val="28"/>
          <w:lang w:val="uk-UA" w:eastAsia="ru-RU"/>
        </w:rPr>
        <w:t>Vol</w:t>
      </w:r>
      <w:proofErr w:type="spellEnd"/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. 112, 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>No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>, pp</w:t>
      </w:r>
      <w:r>
        <w:rPr>
          <w:rFonts w:ascii="Times New Roman" w:hAnsi="Times New Roman"/>
          <w:sz w:val="28"/>
          <w:szCs w:val="28"/>
          <w:lang w:val="uk-UA" w:eastAsia="ru-RU"/>
        </w:rPr>
        <w:t>. 205-</w:t>
      </w:r>
      <w:r w:rsidRPr="00AE5BA1">
        <w:rPr>
          <w:rFonts w:ascii="Times New Roman" w:hAnsi="Times New Roman"/>
          <w:sz w:val="28"/>
          <w:szCs w:val="28"/>
          <w:lang w:val="uk-UA" w:eastAsia="ru-RU"/>
        </w:rPr>
        <w:t>212</w:t>
      </w:r>
      <w:r w:rsidRPr="00AE5BA1">
        <w:rPr>
          <w:rFonts w:ascii="Times New Roman" w:hAnsi="Times New Roman"/>
          <w:sz w:val="28"/>
          <w:szCs w:val="28"/>
          <w:lang w:val="en-US" w:eastAsia="ru-RU"/>
        </w:rPr>
        <w:t xml:space="preserve"> [in English].</w:t>
      </w:r>
    </w:p>
    <w:p w:rsidR="00F81E54" w:rsidRPr="00F81E54" w:rsidRDefault="008302E5" w:rsidP="00F81E54">
      <w:pPr>
        <w:spacing w:line="360" w:lineRule="auto"/>
        <w:ind w:left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proofErr w:type="gramStart"/>
      <w:r w:rsidRPr="008302E5">
        <w:rPr>
          <w:rFonts w:ascii="Times New Roman" w:hAnsi="Times New Roman"/>
          <w:i/>
          <w:color w:val="0033CC"/>
          <w:sz w:val="28"/>
          <w:szCs w:val="28"/>
          <w:lang w:val="en-US"/>
        </w:rPr>
        <w:t>https://</w:t>
      </w:r>
      <w:r w:rsidR="00F81E54" w:rsidRPr="00F81E54">
        <w:rPr>
          <w:lang w:val="en-US"/>
        </w:rPr>
        <w:t xml:space="preserve"> </w:t>
      </w:r>
      <w:r w:rsidR="00F81E54" w:rsidRPr="00F81E54">
        <w:rPr>
          <w:rFonts w:ascii="Times New Roman" w:hAnsi="Times New Roman"/>
          <w:i/>
          <w:color w:val="0033CC"/>
          <w:sz w:val="28"/>
          <w:szCs w:val="28"/>
          <w:lang w:val="en-US"/>
        </w:rPr>
        <w:t>doi.org</w:t>
      </w:r>
      <w:r w:rsidR="00F81E54">
        <w:rPr>
          <w:rFonts w:ascii="Times New Roman" w:hAnsi="Times New Roman"/>
          <w:i/>
          <w:color w:val="0033CC"/>
          <w:sz w:val="28"/>
          <w:szCs w:val="28"/>
          <w:lang w:val="uk-UA"/>
        </w:rPr>
        <w:t>/</w:t>
      </w:r>
      <w:hyperlink r:id="rId12" w:tgtFrame="_blank" w:history="1">
        <w:r w:rsidRPr="008302E5">
          <w:rPr>
            <w:rStyle w:val="a3"/>
            <w:rFonts w:ascii="Times New Roman" w:hAnsi="Times New Roman"/>
            <w:i/>
            <w:color w:val="0033CC"/>
            <w:sz w:val="28"/>
            <w:szCs w:val="28"/>
            <w:bdr w:val="none" w:sz="0" w:space="0" w:color="auto" w:frame="1"/>
            <w:lang w:val="en-US"/>
          </w:rPr>
          <w:t>10.1051/metal/2015008</w:t>
        </w:r>
      </w:hyperlink>
      <w:hyperlink r:id="rId13" w:history="1">
        <w:r w:rsidRPr="008302E5">
          <w:rPr>
            <w:rStyle w:val="a3"/>
            <w:rFonts w:ascii="Times New Roman" w:hAnsi="Times New Roman"/>
            <w:i/>
            <w:sz w:val="28"/>
            <w:szCs w:val="28"/>
            <w:lang w:val="uk-UA"/>
          </w:rPr>
          <w:t>/scin16.04.019</w:t>
        </w:r>
      </w:hyperlink>
      <w:r w:rsidRPr="008302E5">
        <w:rPr>
          <w:rFonts w:ascii="Times New Roman" w:hAnsi="Times New Roman"/>
          <w:i/>
          <w:color w:val="002060"/>
          <w:sz w:val="28"/>
          <w:szCs w:val="28"/>
          <w:u w:val="single"/>
          <w:lang w:val="en-US"/>
        </w:rPr>
        <w:t>.</w:t>
      </w:r>
      <w:proofErr w:type="gramEnd"/>
    </w:p>
    <w:p w:rsidR="00420F20" w:rsidRPr="00420F20" w:rsidRDefault="00051632" w:rsidP="00420F20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proofErr w:type="spellStart"/>
      <w:r w:rsidRPr="00932369">
        <w:rPr>
          <w:rFonts w:ascii="Times New Roman" w:hAnsi="Times New Roman"/>
          <w:sz w:val="28"/>
          <w:szCs w:val="28"/>
          <w:lang w:val="uk-UA"/>
        </w:rPr>
        <w:t>Feshchenko-Chopivsk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932369">
        <w:rPr>
          <w:rFonts w:ascii="Times New Roman" w:hAnsi="Times New Roman"/>
          <w:sz w:val="28"/>
          <w:szCs w:val="28"/>
          <w:lang w:val="uk-UA"/>
        </w:rPr>
        <w:t>-Bohun</w:t>
      </w:r>
      <w:proofErr w:type="spellEnd"/>
      <w:r w:rsidRPr="00932369">
        <w:rPr>
          <w:rFonts w:ascii="Times New Roman" w:hAnsi="Times New Roman"/>
          <w:sz w:val="28"/>
          <w:szCs w:val="28"/>
          <w:lang w:val="uk-UA"/>
        </w:rPr>
        <w:t xml:space="preserve">  I.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93236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E34BE">
        <w:rPr>
          <w:rFonts w:ascii="Times New Roman" w:hAnsi="Times New Roman"/>
          <w:i/>
          <w:sz w:val="28"/>
          <w:szCs w:val="28"/>
          <w:lang w:val="en-US"/>
        </w:rPr>
        <w:t>V</w:t>
      </w:r>
      <w:r w:rsidRPr="00932369">
        <w:rPr>
          <w:rFonts w:ascii="Times New Roman" w:hAnsi="Times New Roman"/>
          <w:i/>
          <w:sz w:val="28"/>
          <w:szCs w:val="28"/>
          <w:lang w:val="uk-UA"/>
        </w:rPr>
        <w:t xml:space="preserve">II </w:t>
      </w:r>
      <w:proofErr w:type="spellStart"/>
      <w:r w:rsidRPr="00932369">
        <w:rPr>
          <w:rFonts w:ascii="Times New Roman" w:hAnsi="Times New Roman"/>
          <w:i/>
          <w:sz w:val="28"/>
          <w:szCs w:val="28"/>
          <w:lang w:val="uk-UA"/>
        </w:rPr>
        <w:t>Mizhnarodn</w:t>
      </w:r>
      <w:proofErr w:type="spellEnd"/>
      <w:r w:rsidRPr="00932369">
        <w:rPr>
          <w:rFonts w:ascii="Times New Roman" w:hAnsi="Times New Roman"/>
          <w:i/>
          <w:sz w:val="28"/>
          <w:szCs w:val="28"/>
          <w:lang w:val="en-US"/>
        </w:rPr>
        <w:t>a</w:t>
      </w:r>
      <w:r w:rsidRPr="00932369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932369">
        <w:rPr>
          <w:rFonts w:ascii="Times New Roman" w:hAnsi="Times New Roman"/>
          <w:i/>
          <w:sz w:val="28"/>
          <w:szCs w:val="28"/>
          <w:lang w:val="uk-UA"/>
        </w:rPr>
        <w:t>konferentsi</w:t>
      </w:r>
      <w:r w:rsidRPr="00932369">
        <w:rPr>
          <w:rFonts w:ascii="Times New Roman" w:hAnsi="Times New Roman"/>
          <w:i/>
          <w:sz w:val="28"/>
          <w:szCs w:val="28"/>
          <w:lang w:val="en-US"/>
        </w:rPr>
        <w:t>ya</w:t>
      </w:r>
      <w:proofErr w:type="spellEnd"/>
      <w:r w:rsidRPr="00932369">
        <w:rPr>
          <w:rFonts w:ascii="Times New Roman" w:hAnsi="Times New Roman"/>
          <w:i/>
          <w:sz w:val="28"/>
          <w:szCs w:val="28"/>
          <w:lang w:val="uk-UA"/>
        </w:rPr>
        <w:t xml:space="preserve"> «</w:t>
      </w:r>
      <w:proofErr w:type="spellStart"/>
      <w:r w:rsidRPr="00932369">
        <w:rPr>
          <w:rFonts w:ascii="Times New Roman" w:hAnsi="Times New Roman"/>
          <w:i/>
          <w:sz w:val="28"/>
          <w:szCs w:val="28"/>
          <w:lang w:val="uk-UA"/>
        </w:rPr>
        <w:t>Ivan</w:t>
      </w:r>
      <w:proofErr w:type="spellEnd"/>
      <w:r w:rsidRPr="00932369">
        <w:rPr>
          <w:rFonts w:ascii="Times New Roman" w:hAnsi="Times New Roman"/>
          <w:i/>
          <w:sz w:val="28"/>
          <w:szCs w:val="28"/>
          <w:lang w:val="uk-UA"/>
        </w:rPr>
        <w:t xml:space="preserve"> Feshchenko-Chopivskyi – </w:t>
      </w:r>
      <w:proofErr w:type="spellStart"/>
      <w:r w:rsidRPr="00932369">
        <w:rPr>
          <w:rFonts w:ascii="Times New Roman" w:hAnsi="Times New Roman"/>
          <w:i/>
          <w:sz w:val="28"/>
          <w:szCs w:val="28"/>
          <w:lang w:val="uk-UA"/>
        </w:rPr>
        <w:t>vchenyi</w:t>
      </w:r>
      <w:proofErr w:type="spellEnd"/>
      <w:r w:rsidRPr="00932369">
        <w:rPr>
          <w:rFonts w:ascii="Times New Roman" w:hAnsi="Times New Roman"/>
          <w:i/>
          <w:sz w:val="28"/>
          <w:szCs w:val="28"/>
          <w:lang w:val="uk-UA"/>
        </w:rPr>
        <w:t xml:space="preserve"> i </w:t>
      </w:r>
      <w:proofErr w:type="spellStart"/>
      <w:r w:rsidRPr="00932369">
        <w:rPr>
          <w:rFonts w:ascii="Times New Roman" w:hAnsi="Times New Roman"/>
          <w:i/>
          <w:sz w:val="28"/>
          <w:szCs w:val="28"/>
          <w:lang w:val="uk-UA"/>
        </w:rPr>
        <w:t>patriot</w:t>
      </w:r>
      <w:proofErr w:type="spellEnd"/>
      <w:r w:rsidRPr="00932369">
        <w:rPr>
          <w:rFonts w:ascii="Times New Roman" w:hAnsi="Times New Roman"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en-US"/>
        </w:rPr>
        <w:t xml:space="preserve"> (V</w:t>
      </w:r>
      <w:r w:rsidRPr="00890FB7">
        <w:rPr>
          <w:rFonts w:ascii="Times New Roman" w:hAnsi="Times New Roman"/>
          <w:sz w:val="28"/>
          <w:szCs w:val="28"/>
          <w:lang w:val="en-US"/>
        </w:rPr>
        <w:t xml:space="preserve">II International conference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890FB7">
        <w:rPr>
          <w:rFonts w:ascii="Times New Roman" w:hAnsi="Times New Roman"/>
          <w:sz w:val="28"/>
          <w:szCs w:val="28"/>
          <w:lang w:val="en-US"/>
        </w:rPr>
        <w:t xml:space="preserve">Ivan </w:t>
      </w:r>
      <w:proofErr w:type="spellStart"/>
      <w:r w:rsidRPr="00890FB7">
        <w:rPr>
          <w:rFonts w:ascii="Times New Roman" w:hAnsi="Times New Roman"/>
          <w:sz w:val="28"/>
          <w:szCs w:val="28"/>
          <w:lang w:val="en-US"/>
        </w:rPr>
        <w:t>Feshchenko-Chopovsky</w:t>
      </w:r>
      <w:proofErr w:type="spellEnd"/>
      <w:r w:rsidRPr="00890FB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 w:rsidRPr="00CA2BDD">
        <w:rPr>
          <w:rFonts w:ascii="Times New Roman" w:hAnsi="Times New Roman"/>
          <w:sz w:val="28"/>
          <w:szCs w:val="28"/>
          <w:lang w:val="en-US"/>
        </w:rPr>
        <w:t xml:space="preserve"> scientist and patriot</w:t>
      </w:r>
      <w:r w:rsidRPr="00CA2BDD">
        <w:rPr>
          <w:rFonts w:ascii="Times New Roman" w:hAnsi="Times New Roman"/>
          <w:sz w:val="28"/>
          <w:szCs w:val="28"/>
          <w:lang w:val="uk-UA"/>
        </w:rPr>
        <w:t>»</w:t>
      </w:r>
      <w:r w:rsidRPr="00CA2BDD">
        <w:rPr>
          <w:rFonts w:ascii="Times New Roman" w:hAnsi="Times New Roman"/>
          <w:sz w:val="28"/>
          <w:szCs w:val="28"/>
          <w:lang w:val="en-US"/>
        </w:rPr>
        <w:t>)</w:t>
      </w:r>
      <w:r w:rsidRPr="00CA2BDD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CA2BDD">
        <w:rPr>
          <w:rFonts w:ascii="Times New Roman" w:hAnsi="Times New Roman"/>
          <w:sz w:val="28"/>
          <w:szCs w:val="28"/>
          <w:lang w:val="en-US"/>
        </w:rPr>
        <w:t xml:space="preserve">Abstract of Papers, </w:t>
      </w:r>
      <w:proofErr w:type="spellStart"/>
      <w:r w:rsidRPr="00CA2BDD">
        <w:rPr>
          <w:rFonts w:ascii="Times New Roman" w:hAnsi="Times New Roman"/>
          <w:sz w:val="28"/>
          <w:szCs w:val="28"/>
          <w:lang w:val="uk-UA"/>
        </w:rPr>
        <w:t>Lviv</w:t>
      </w:r>
      <w:proofErr w:type="spellEnd"/>
      <w:r w:rsidRPr="00CA2BDD">
        <w:rPr>
          <w:rFonts w:ascii="Times New Roman" w:hAnsi="Times New Roman"/>
          <w:sz w:val="28"/>
          <w:szCs w:val="28"/>
          <w:lang w:val="uk-UA"/>
        </w:rPr>
        <w:t>, 200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CA2BDD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A2BDD">
        <w:rPr>
          <w:rFonts w:ascii="Times New Roman" w:hAnsi="Times New Roman"/>
          <w:sz w:val="28"/>
          <w:szCs w:val="28"/>
          <w:lang w:val="en-US"/>
        </w:rPr>
        <w:t>pp</w:t>
      </w:r>
      <w:r w:rsidRPr="00CA2BDD">
        <w:rPr>
          <w:rFonts w:ascii="Times New Roman" w:hAnsi="Times New Roman"/>
          <w:sz w:val="28"/>
          <w:szCs w:val="28"/>
          <w:lang w:val="uk-UA"/>
        </w:rPr>
        <w:t>. 3 – 8</w:t>
      </w:r>
      <w:r w:rsidRPr="00CA2BD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A2BDD">
        <w:rPr>
          <w:rFonts w:ascii="Times New Roman" w:hAnsi="Times New Roman"/>
          <w:sz w:val="28"/>
          <w:szCs w:val="28"/>
          <w:lang w:val="uk-UA"/>
        </w:rPr>
        <w:t>[</w:t>
      </w:r>
      <w:r w:rsidRPr="00CA2BDD">
        <w:rPr>
          <w:rFonts w:ascii="Times New Roman" w:hAnsi="Times New Roman"/>
          <w:sz w:val="28"/>
          <w:szCs w:val="28"/>
          <w:lang w:val="en-US"/>
        </w:rPr>
        <w:t>in</w:t>
      </w:r>
      <w:r w:rsidRPr="00CA2B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A2BDD">
        <w:rPr>
          <w:rFonts w:ascii="Times New Roman" w:hAnsi="Times New Roman"/>
          <w:sz w:val="28"/>
          <w:szCs w:val="28"/>
          <w:lang w:val="en-US"/>
        </w:rPr>
        <w:t>Ukrainian</w:t>
      </w:r>
      <w:r w:rsidRPr="00CA2BDD">
        <w:rPr>
          <w:rFonts w:ascii="Times New Roman" w:hAnsi="Times New Roman"/>
          <w:sz w:val="28"/>
          <w:szCs w:val="28"/>
          <w:lang w:val="uk-UA"/>
        </w:rPr>
        <w:t>].</w:t>
      </w:r>
    </w:p>
    <w:p w:rsidR="00420F20" w:rsidRPr="00420F20" w:rsidRDefault="00420F20" w:rsidP="00420F20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lastRenderedPageBreak/>
        <w:t xml:space="preserve">Patent No. 94746 Ukraine, MPK C21 D8/00.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Sposib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termichnoyi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obrobky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stali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dlya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haryachoho</w:t>
      </w:r>
      <w:proofErr w:type="spellEnd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presuvannya</w:t>
      </w:r>
      <w:proofErr w:type="spellEnd"/>
      <w:r w:rsidRPr="00420F2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[Method of heat treatment of steel for hot pressing]. </w:t>
      </w:r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K.O. </w:t>
      </w:r>
      <w:proofErr w:type="spellStart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Hohaiev</w:t>
      </w:r>
      <w:proofErr w:type="spellEnd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, O.M </w:t>
      </w:r>
      <w:proofErr w:type="spellStart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Sydorchuk</w:t>
      </w:r>
      <w:proofErr w:type="spellEnd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 ., O.K. </w:t>
      </w:r>
      <w:proofErr w:type="spellStart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Radchenko</w:t>
      </w:r>
      <w:proofErr w:type="spellEnd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, V.V. </w:t>
      </w:r>
      <w:proofErr w:type="spellStart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Lukianchuk</w:t>
      </w:r>
      <w:proofErr w:type="spellEnd"/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>, no.</w:t>
      </w:r>
      <w:r w:rsidRPr="00420F20">
        <w:rPr>
          <w:rFonts w:ascii="Times New Roman" w:eastAsia="Times New Roman" w:hAnsi="Times New Roman"/>
          <w:color w:val="FF0000"/>
          <w:sz w:val="28"/>
          <w:szCs w:val="28"/>
          <w:lang w:val="en-US" w:eastAsia="uk-UA"/>
        </w:rPr>
        <w:t xml:space="preserve"> 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 xml:space="preserve">u201407076;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zayavl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. </w:t>
      </w:r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23.06.2014;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opubl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>. 25.11.2014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 xml:space="preserve">, </w:t>
      </w:r>
      <w:proofErr w:type="spellStart"/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Bul</w:t>
      </w:r>
      <w:proofErr w:type="spellEnd"/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. 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no. </w:t>
      </w:r>
      <w:r w:rsidRPr="00420F20">
        <w:rPr>
          <w:rFonts w:ascii="Times New Roman" w:eastAsia="SimSun" w:hAnsi="Times New Roman"/>
          <w:kern w:val="2"/>
          <w:sz w:val="28"/>
          <w:szCs w:val="28"/>
        </w:rPr>
        <w:t xml:space="preserve">22/2014, 4 </w:t>
      </w:r>
      <w:r w:rsidRPr="00420F20">
        <w:rPr>
          <w:rFonts w:ascii="Times New Roman" w:eastAsia="SimSun" w:hAnsi="Times New Roman"/>
          <w:kern w:val="2"/>
          <w:sz w:val="28"/>
          <w:szCs w:val="28"/>
          <w:lang w:val="en-US"/>
        </w:rPr>
        <w:t>p</w:t>
      </w:r>
      <w:r w:rsidRPr="00420F20">
        <w:rPr>
          <w:rFonts w:ascii="Times New Roman" w:eastAsia="SimSun" w:hAnsi="Times New Roman"/>
          <w:kern w:val="2"/>
          <w:sz w:val="28"/>
          <w:szCs w:val="28"/>
        </w:rPr>
        <w:t>.</w:t>
      </w:r>
      <w:r w:rsidRPr="00420F20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[in Ukrainian]</w:t>
      </w:r>
      <w:r w:rsidRPr="00420F20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420F20" w:rsidRPr="00420F20" w:rsidRDefault="00420F20" w:rsidP="00420F20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proofErr w:type="spellStart"/>
      <w:r w:rsidRPr="00420F20">
        <w:rPr>
          <w:rFonts w:ascii="Times New Roman" w:hAnsi="Times New Roman"/>
          <w:i/>
          <w:color w:val="000000"/>
          <w:sz w:val="28"/>
          <w:szCs w:val="28"/>
          <w:lang w:val="en-US"/>
        </w:rPr>
        <w:t>Vidomosti</w:t>
      </w:r>
      <w:proofErr w:type="spellEnd"/>
      <w:r w:rsidRPr="00420F20">
        <w:rPr>
          <w:rFonts w:ascii="Times New Roman" w:hAnsi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color w:val="000000"/>
          <w:sz w:val="28"/>
          <w:szCs w:val="28"/>
          <w:lang w:val="en-US"/>
        </w:rPr>
        <w:t>Verkhovnoi</w:t>
      </w:r>
      <w:proofErr w:type="spellEnd"/>
      <w:r w:rsidRPr="00420F20">
        <w:rPr>
          <w:rFonts w:ascii="Times New Roman" w:hAnsi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420F20">
        <w:rPr>
          <w:rFonts w:ascii="Times New Roman" w:hAnsi="Times New Roman"/>
          <w:i/>
          <w:color w:val="000000"/>
          <w:sz w:val="28"/>
          <w:szCs w:val="28"/>
          <w:lang w:val="en-US"/>
        </w:rPr>
        <w:t>Rady</w:t>
      </w:r>
      <w:proofErr w:type="spellEnd"/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 xml:space="preserve"> (Code of lows of Ukraine).2014, No 31, art. 1058. [in Ukraine].</w:t>
      </w:r>
    </w:p>
    <w:p w:rsidR="00420F20" w:rsidRPr="00420F20" w:rsidRDefault="00420F20" w:rsidP="00420F20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 xml:space="preserve">EN 573-1. </w:t>
      </w:r>
      <w:hyperlink r:id="rId14" w:history="1">
        <w:proofErr w:type="spellStart"/>
        <w:r w:rsidRPr="00420F20">
          <w:rPr>
            <w:rFonts w:ascii="Times New Roman" w:hAnsi="Times New Roman"/>
            <w:i/>
            <w:color w:val="000000"/>
            <w:sz w:val="28"/>
            <w:szCs w:val="28"/>
            <w:lang w:val="en-US"/>
          </w:rPr>
          <w:t>Aluminium</w:t>
        </w:r>
        <w:proofErr w:type="spellEnd"/>
        <w:r w:rsidRPr="00420F20">
          <w:rPr>
            <w:rFonts w:ascii="Times New Roman" w:hAnsi="Times New Roman"/>
            <w:i/>
            <w:color w:val="000000"/>
            <w:sz w:val="28"/>
            <w:szCs w:val="28"/>
            <w:lang w:val="en-US"/>
          </w:rPr>
          <w:t xml:space="preserve"> and </w:t>
        </w:r>
        <w:proofErr w:type="spellStart"/>
        <w:r w:rsidRPr="00420F20">
          <w:rPr>
            <w:rFonts w:ascii="Times New Roman" w:hAnsi="Times New Roman"/>
            <w:i/>
            <w:color w:val="000000"/>
            <w:sz w:val="28"/>
            <w:szCs w:val="28"/>
            <w:lang w:val="en-US"/>
          </w:rPr>
          <w:t>aluminium</w:t>
        </w:r>
        <w:proofErr w:type="spellEnd"/>
        <w:r w:rsidRPr="00420F20">
          <w:rPr>
            <w:rFonts w:ascii="Times New Roman" w:hAnsi="Times New Roman"/>
            <w:i/>
            <w:color w:val="000000"/>
            <w:sz w:val="28"/>
            <w:szCs w:val="28"/>
            <w:lang w:val="en-US"/>
          </w:rPr>
          <w:t xml:space="preserve"> alloys. Chemical composition and forms of wrought products. Part 1: Numerical designation system</w:t>
        </w:r>
        <w:r w:rsidRPr="00420F20">
          <w:rPr>
            <w:rFonts w:ascii="Times New Roman" w:hAnsi="Times New Roman"/>
            <w:color w:val="000000"/>
            <w:sz w:val="28"/>
            <w:szCs w:val="28"/>
            <w:lang w:val="en-US"/>
          </w:rPr>
          <w:t>, German</w:t>
        </w:r>
      </w:hyperlink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>, 2005, 7 p. [in English].</w:t>
      </w:r>
    </w:p>
    <w:p w:rsidR="00420F20" w:rsidRPr="00420F20" w:rsidRDefault="00420F20" w:rsidP="00420F20">
      <w:pPr>
        <w:numPr>
          <w:ilvl w:val="0"/>
          <w:numId w:val="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i/>
          <w:color w:val="002060"/>
          <w:sz w:val="28"/>
          <w:szCs w:val="28"/>
          <w:u w:val="single"/>
          <w:lang w:val="uk-UA"/>
        </w:rPr>
      </w:pPr>
      <w:r w:rsidRPr="00420F20">
        <w:rPr>
          <w:rFonts w:ascii="Times New Roman" w:hAnsi="Times New Roman"/>
          <w:sz w:val="28"/>
          <w:szCs w:val="28"/>
          <w:lang w:val="en-US"/>
        </w:rPr>
        <w:t xml:space="preserve">ISO 2092:1981 </w:t>
      </w:r>
      <w:r w:rsidRPr="00420F20">
        <w:rPr>
          <w:rFonts w:ascii="Times New Roman" w:hAnsi="Times New Roman"/>
          <w:i/>
          <w:sz w:val="28"/>
          <w:szCs w:val="28"/>
          <w:lang w:val="en-US"/>
        </w:rPr>
        <w:t>Light metals and their alloys. Code of designation based on chemical symbols</w:t>
      </w:r>
      <w:r w:rsidRPr="00420F20">
        <w:rPr>
          <w:rFonts w:ascii="Times New Roman" w:hAnsi="Times New Roman"/>
          <w:sz w:val="28"/>
          <w:szCs w:val="28"/>
          <w:lang w:val="en-US"/>
        </w:rPr>
        <w:t xml:space="preserve">, 1981, 8 </w:t>
      </w:r>
      <w:r w:rsidRPr="00420F20">
        <w:rPr>
          <w:rFonts w:ascii="Times New Roman" w:hAnsi="Times New Roman"/>
          <w:sz w:val="28"/>
          <w:szCs w:val="28"/>
        </w:rPr>
        <w:t>р</w:t>
      </w:r>
      <w:r w:rsidRPr="00420F20">
        <w:rPr>
          <w:rFonts w:ascii="Times New Roman" w:hAnsi="Times New Roman"/>
          <w:sz w:val="28"/>
          <w:szCs w:val="28"/>
          <w:lang w:val="en-US"/>
        </w:rPr>
        <w:t>.</w:t>
      </w:r>
      <w:r w:rsidRPr="00420F20">
        <w:rPr>
          <w:rFonts w:ascii="Times New Roman" w:hAnsi="Times New Roman"/>
          <w:color w:val="000000"/>
          <w:sz w:val="28"/>
          <w:szCs w:val="28"/>
          <w:lang w:val="en-US"/>
        </w:rPr>
        <w:t xml:space="preserve"> [in English].</w:t>
      </w:r>
    </w:p>
    <w:p w:rsidR="00685CC6" w:rsidRPr="00303348" w:rsidRDefault="00685CC6" w:rsidP="00926617">
      <w:pPr>
        <w:spacing w:after="0" w:line="360" w:lineRule="auto"/>
        <w:rPr>
          <w:sz w:val="28"/>
          <w:szCs w:val="28"/>
          <w:lang w:val="uk-UA"/>
        </w:rPr>
      </w:pPr>
    </w:p>
    <w:p w:rsidR="003819EE" w:rsidRDefault="003819EE" w:rsidP="003819EE">
      <w:pPr>
        <w:spacing w:after="0" w:line="360" w:lineRule="auto"/>
        <w:jc w:val="center"/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  <w:lang w:val="uk-UA"/>
        </w:rPr>
      </w:pPr>
      <w:r w:rsidRPr="003819EE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</w:rPr>
        <w:t>S</w:t>
      </w:r>
      <w:r w:rsidRPr="00F81E54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  <w:lang w:val="uk-UA"/>
        </w:rPr>
        <w:t>.</w:t>
      </w:r>
      <w:proofErr w:type="spellStart"/>
      <w:r w:rsidRPr="003819EE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</w:rPr>
        <w:t>Ye</w:t>
      </w:r>
      <w:proofErr w:type="spellEnd"/>
      <w:r w:rsidRPr="00F81E54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  <w:lang w:val="uk-UA"/>
        </w:rPr>
        <w:t>.</w:t>
      </w:r>
      <w:r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819EE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</w:rPr>
        <w:t>Kondratyuk</w:t>
      </w:r>
      <w:proofErr w:type="spellEnd"/>
      <w:r w:rsidRPr="00F81E54">
        <w:rPr>
          <w:rStyle w:val="a5"/>
          <w:rFonts w:ascii="Times New Roman" w:hAnsi="Times New Roman"/>
          <w:color w:val="161616"/>
          <w:sz w:val="28"/>
          <w:szCs w:val="28"/>
          <w:shd w:val="clear" w:color="auto" w:fill="FFFFFF"/>
          <w:lang w:val="uk-UA"/>
        </w:rPr>
        <w:t xml:space="preserve"> </w:t>
      </w:r>
    </w:p>
    <w:p w:rsidR="003819EE" w:rsidRPr="003819EE" w:rsidRDefault="00131555" w:rsidP="003819E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Summary</w:t>
      </w:r>
      <w:r w:rsidR="003819E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40570F" w:rsidRDefault="0040570F" w:rsidP="0040570F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819EE">
        <w:rPr>
          <w:rFonts w:ascii="Times New Roman" w:hAnsi="Times New Roman"/>
          <w:color w:val="000000"/>
          <w:sz w:val="28"/>
          <w:szCs w:val="28"/>
          <w:lang w:val="uk-UA"/>
        </w:rPr>
        <w:t>Перекладений текс анотації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англійською мовою.</w:t>
      </w:r>
    </w:p>
    <w:p w:rsidR="003819EE" w:rsidRPr="0040570F" w:rsidRDefault="0040570F" w:rsidP="0040570F">
      <w:pPr>
        <w:spacing w:after="0" w:line="36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40570F">
        <w:rPr>
          <w:rFonts w:ascii="Times New Roman" w:hAnsi="Times New Roman"/>
          <w:b/>
          <w:i/>
          <w:sz w:val="28"/>
          <w:szCs w:val="28"/>
          <w:lang w:val="uk-UA"/>
        </w:rPr>
        <w:t>Keywords</w:t>
      </w:r>
      <w:proofErr w:type="spellEnd"/>
      <w:r w:rsidRPr="0040570F">
        <w:rPr>
          <w:rFonts w:ascii="Times New Roman" w:hAnsi="Times New Roman"/>
          <w:b/>
          <w:i/>
          <w:sz w:val="28"/>
          <w:szCs w:val="28"/>
          <w:lang w:val="uk-UA"/>
        </w:rPr>
        <w:t>:</w:t>
      </w:r>
    </w:p>
    <w:sectPr w:rsidR="003819EE" w:rsidRPr="0040570F" w:rsidSect="005E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ABE1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ymbol" w:hAnsi="Times New Roman" w:cs="Times New Roman"/>
        <w:color w:val="auto"/>
        <w:sz w:val="28"/>
        <w:szCs w:val="28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76495B"/>
    <w:multiLevelType w:val="hybridMultilevel"/>
    <w:tmpl w:val="B0C8774A"/>
    <w:lvl w:ilvl="0" w:tplc="4DE4B5B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3B6E02"/>
    <w:multiLevelType w:val="hybridMultilevel"/>
    <w:tmpl w:val="E25C9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B60A1"/>
    <w:multiLevelType w:val="hybridMultilevel"/>
    <w:tmpl w:val="BF084B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26B7D"/>
    <w:multiLevelType w:val="hybridMultilevel"/>
    <w:tmpl w:val="E0BAD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82BE7"/>
    <w:multiLevelType w:val="hybridMultilevel"/>
    <w:tmpl w:val="6BE23128"/>
    <w:lvl w:ilvl="0" w:tplc="3D1815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F6D59"/>
    <w:multiLevelType w:val="hybridMultilevel"/>
    <w:tmpl w:val="13761700"/>
    <w:lvl w:ilvl="0" w:tplc="097E99B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14029"/>
    <w:multiLevelType w:val="hybridMultilevel"/>
    <w:tmpl w:val="ACCA404E"/>
    <w:lvl w:ilvl="0" w:tplc="7130A89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B9D4FFA"/>
    <w:multiLevelType w:val="hybridMultilevel"/>
    <w:tmpl w:val="02389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70204"/>
    <w:rsid w:val="00005F87"/>
    <w:rsid w:val="00016F7D"/>
    <w:rsid w:val="000214BC"/>
    <w:rsid w:val="00025DDE"/>
    <w:rsid w:val="000263A4"/>
    <w:rsid w:val="00030490"/>
    <w:rsid w:val="00040AEB"/>
    <w:rsid w:val="000465CE"/>
    <w:rsid w:val="000467C7"/>
    <w:rsid w:val="00051632"/>
    <w:rsid w:val="0006140D"/>
    <w:rsid w:val="00070972"/>
    <w:rsid w:val="00072A7D"/>
    <w:rsid w:val="00077BBC"/>
    <w:rsid w:val="00080846"/>
    <w:rsid w:val="000903D7"/>
    <w:rsid w:val="00093E8A"/>
    <w:rsid w:val="00096816"/>
    <w:rsid w:val="000A699E"/>
    <w:rsid w:val="000B230A"/>
    <w:rsid w:val="000B2EFB"/>
    <w:rsid w:val="000B72B9"/>
    <w:rsid w:val="000C4C1B"/>
    <w:rsid w:val="000C4F02"/>
    <w:rsid w:val="000E46C2"/>
    <w:rsid w:val="000F2239"/>
    <w:rsid w:val="000F4D83"/>
    <w:rsid w:val="0011118A"/>
    <w:rsid w:val="001142A0"/>
    <w:rsid w:val="001169D6"/>
    <w:rsid w:val="00117FB1"/>
    <w:rsid w:val="00121D01"/>
    <w:rsid w:val="00131555"/>
    <w:rsid w:val="001526ED"/>
    <w:rsid w:val="00154EEF"/>
    <w:rsid w:val="00160E53"/>
    <w:rsid w:val="00164CA3"/>
    <w:rsid w:val="001724E9"/>
    <w:rsid w:val="00172517"/>
    <w:rsid w:val="00182133"/>
    <w:rsid w:val="00183347"/>
    <w:rsid w:val="0018489A"/>
    <w:rsid w:val="001A2687"/>
    <w:rsid w:val="001A2D21"/>
    <w:rsid w:val="001A72D0"/>
    <w:rsid w:val="001B2204"/>
    <w:rsid w:val="001B3752"/>
    <w:rsid w:val="001C3422"/>
    <w:rsid w:val="001C6B65"/>
    <w:rsid w:val="001D1B4C"/>
    <w:rsid w:val="001D22CE"/>
    <w:rsid w:val="001E175F"/>
    <w:rsid w:val="001E31A9"/>
    <w:rsid w:val="001E4047"/>
    <w:rsid w:val="001F6EE8"/>
    <w:rsid w:val="00212611"/>
    <w:rsid w:val="00235360"/>
    <w:rsid w:val="00235869"/>
    <w:rsid w:val="00244DED"/>
    <w:rsid w:val="002664FC"/>
    <w:rsid w:val="00266CA6"/>
    <w:rsid w:val="002C4356"/>
    <w:rsid w:val="002C61EE"/>
    <w:rsid w:val="002D2752"/>
    <w:rsid w:val="002D4409"/>
    <w:rsid w:val="002D4635"/>
    <w:rsid w:val="002D7D89"/>
    <w:rsid w:val="00303348"/>
    <w:rsid w:val="0031295B"/>
    <w:rsid w:val="00333D62"/>
    <w:rsid w:val="00340094"/>
    <w:rsid w:val="00341B11"/>
    <w:rsid w:val="00343B5C"/>
    <w:rsid w:val="0034687D"/>
    <w:rsid w:val="003503A2"/>
    <w:rsid w:val="00351B52"/>
    <w:rsid w:val="00371832"/>
    <w:rsid w:val="00376660"/>
    <w:rsid w:val="003819EE"/>
    <w:rsid w:val="00387C9D"/>
    <w:rsid w:val="00391BFC"/>
    <w:rsid w:val="003A47A3"/>
    <w:rsid w:val="003C747B"/>
    <w:rsid w:val="003C7F2F"/>
    <w:rsid w:val="003D5992"/>
    <w:rsid w:val="003E5C51"/>
    <w:rsid w:val="004040F6"/>
    <w:rsid w:val="0040570F"/>
    <w:rsid w:val="0040582C"/>
    <w:rsid w:val="00407FCE"/>
    <w:rsid w:val="004143FB"/>
    <w:rsid w:val="00417385"/>
    <w:rsid w:val="00420F20"/>
    <w:rsid w:val="004211A3"/>
    <w:rsid w:val="004264CA"/>
    <w:rsid w:val="004360E6"/>
    <w:rsid w:val="00436A5F"/>
    <w:rsid w:val="00446782"/>
    <w:rsid w:val="00452B27"/>
    <w:rsid w:val="00460773"/>
    <w:rsid w:val="00461944"/>
    <w:rsid w:val="00464AEF"/>
    <w:rsid w:val="00466C32"/>
    <w:rsid w:val="00471AEC"/>
    <w:rsid w:val="00471FA0"/>
    <w:rsid w:val="004729F5"/>
    <w:rsid w:val="004730BF"/>
    <w:rsid w:val="0047778C"/>
    <w:rsid w:val="00485EFE"/>
    <w:rsid w:val="00494A86"/>
    <w:rsid w:val="00494FEF"/>
    <w:rsid w:val="004A45CA"/>
    <w:rsid w:val="004A5B7E"/>
    <w:rsid w:val="004C7133"/>
    <w:rsid w:val="004C7BE5"/>
    <w:rsid w:val="004D09AE"/>
    <w:rsid w:val="004D7760"/>
    <w:rsid w:val="004F20CA"/>
    <w:rsid w:val="005023F6"/>
    <w:rsid w:val="005042BC"/>
    <w:rsid w:val="00517C4E"/>
    <w:rsid w:val="00521EA2"/>
    <w:rsid w:val="005256D6"/>
    <w:rsid w:val="00536DA0"/>
    <w:rsid w:val="00541941"/>
    <w:rsid w:val="0054708D"/>
    <w:rsid w:val="0055436C"/>
    <w:rsid w:val="00556E5B"/>
    <w:rsid w:val="005630C3"/>
    <w:rsid w:val="00575045"/>
    <w:rsid w:val="005768CB"/>
    <w:rsid w:val="00585347"/>
    <w:rsid w:val="005854EB"/>
    <w:rsid w:val="005A2AB2"/>
    <w:rsid w:val="005A3060"/>
    <w:rsid w:val="005A3B84"/>
    <w:rsid w:val="005B10C0"/>
    <w:rsid w:val="005B70ED"/>
    <w:rsid w:val="005C13C9"/>
    <w:rsid w:val="005C223B"/>
    <w:rsid w:val="005C55B2"/>
    <w:rsid w:val="005E40DF"/>
    <w:rsid w:val="005E723A"/>
    <w:rsid w:val="00601682"/>
    <w:rsid w:val="00603084"/>
    <w:rsid w:val="00612529"/>
    <w:rsid w:val="00613466"/>
    <w:rsid w:val="00617EC7"/>
    <w:rsid w:val="00624E6F"/>
    <w:rsid w:val="006253A1"/>
    <w:rsid w:val="0062546B"/>
    <w:rsid w:val="00632271"/>
    <w:rsid w:val="0063321A"/>
    <w:rsid w:val="00635B48"/>
    <w:rsid w:val="00640C19"/>
    <w:rsid w:val="00640E24"/>
    <w:rsid w:val="00656820"/>
    <w:rsid w:val="00656DBD"/>
    <w:rsid w:val="006719A2"/>
    <w:rsid w:val="00685CC6"/>
    <w:rsid w:val="006873AF"/>
    <w:rsid w:val="00691457"/>
    <w:rsid w:val="0069524A"/>
    <w:rsid w:val="006A4E20"/>
    <w:rsid w:val="006B31B0"/>
    <w:rsid w:val="006B5A2F"/>
    <w:rsid w:val="006C291B"/>
    <w:rsid w:val="006C5E13"/>
    <w:rsid w:val="006D1BEA"/>
    <w:rsid w:val="006D5943"/>
    <w:rsid w:val="006D5BED"/>
    <w:rsid w:val="006D7259"/>
    <w:rsid w:val="006E1DC2"/>
    <w:rsid w:val="006F4D99"/>
    <w:rsid w:val="006F5DAD"/>
    <w:rsid w:val="006F6C36"/>
    <w:rsid w:val="00706789"/>
    <w:rsid w:val="00722478"/>
    <w:rsid w:val="00731BEC"/>
    <w:rsid w:val="00741905"/>
    <w:rsid w:val="00745D1F"/>
    <w:rsid w:val="00764A2D"/>
    <w:rsid w:val="007818FB"/>
    <w:rsid w:val="0078352E"/>
    <w:rsid w:val="00786FEC"/>
    <w:rsid w:val="007A0CB9"/>
    <w:rsid w:val="007B6439"/>
    <w:rsid w:val="007C16F0"/>
    <w:rsid w:val="007C2119"/>
    <w:rsid w:val="007C7C42"/>
    <w:rsid w:val="007D25C6"/>
    <w:rsid w:val="007D573A"/>
    <w:rsid w:val="007F1CD2"/>
    <w:rsid w:val="007F6D9D"/>
    <w:rsid w:val="008005C3"/>
    <w:rsid w:val="00804C9E"/>
    <w:rsid w:val="00810555"/>
    <w:rsid w:val="008118DF"/>
    <w:rsid w:val="00813506"/>
    <w:rsid w:val="008176BC"/>
    <w:rsid w:val="008302E5"/>
    <w:rsid w:val="00835251"/>
    <w:rsid w:val="00840A2C"/>
    <w:rsid w:val="00850479"/>
    <w:rsid w:val="00861A8A"/>
    <w:rsid w:val="00865489"/>
    <w:rsid w:val="00872114"/>
    <w:rsid w:val="008767A4"/>
    <w:rsid w:val="0088657A"/>
    <w:rsid w:val="0089461A"/>
    <w:rsid w:val="00896106"/>
    <w:rsid w:val="00896367"/>
    <w:rsid w:val="00897D6B"/>
    <w:rsid w:val="008A5213"/>
    <w:rsid w:val="008B37FB"/>
    <w:rsid w:val="008B7285"/>
    <w:rsid w:val="008B7CDB"/>
    <w:rsid w:val="008C2870"/>
    <w:rsid w:val="008D1878"/>
    <w:rsid w:val="008D3228"/>
    <w:rsid w:val="008D54A1"/>
    <w:rsid w:val="008E20E6"/>
    <w:rsid w:val="008F36A3"/>
    <w:rsid w:val="008F7C89"/>
    <w:rsid w:val="009110AA"/>
    <w:rsid w:val="0091119F"/>
    <w:rsid w:val="009117DB"/>
    <w:rsid w:val="009144D9"/>
    <w:rsid w:val="00925DB1"/>
    <w:rsid w:val="00926617"/>
    <w:rsid w:val="0093036E"/>
    <w:rsid w:val="00930F76"/>
    <w:rsid w:val="00941E84"/>
    <w:rsid w:val="00944569"/>
    <w:rsid w:val="00946223"/>
    <w:rsid w:val="00951764"/>
    <w:rsid w:val="0096709A"/>
    <w:rsid w:val="00967A9C"/>
    <w:rsid w:val="009702F8"/>
    <w:rsid w:val="00974A6D"/>
    <w:rsid w:val="00981850"/>
    <w:rsid w:val="00991C26"/>
    <w:rsid w:val="009A055A"/>
    <w:rsid w:val="009A1C9F"/>
    <w:rsid w:val="009A5A7C"/>
    <w:rsid w:val="009B0192"/>
    <w:rsid w:val="009B2F17"/>
    <w:rsid w:val="009D2766"/>
    <w:rsid w:val="009D3C56"/>
    <w:rsid w:val="009D6DD5"/>
    <w:rsid w:val="009D7820"/>
    <w:rsid w:val="009E1517"/>
    <w:rsid w:val="009E5972"/>
    <w:rsid w:val="009F0F81"/>
    <w:rsid w:val="009F26DA"/>
    <w:rsid w:val="00A00DBB"/>
    <w:rsid w:val="00A021BC"/>
    <w:rsid w:val="00A10AE1"/>
    <w:rsid w:val="00A21753"/>
    <w:rsid w:val="00A3273B"/>
    <w:rsid w:val="00A544FE"/>
    <w:rsid w:val="00A81CFA"/>
    <w:rsid w:val="00A87514"/>
    <w:rsid w:val="00A937C0"/>
    <w:rsid w:val="00AA07CF"/>
    <w:rsid w:val="00AA1FC3"/>
    <w:rsid w:val="00AA212E"/>
    <w:rsid w:val="00AA2A1A"/>
    <w:rsid w:val="00AA4A56"/>
    <w:rsid w:val="00AB443F"/>
    <w:rsid w:val="00AB49E3"/>
    <w:rsid w:val="00AC50F0"/>
    <w:rsid w:val="00AD148A"/>
    <w:rsid w:val="00AE5BA1"/>
    <w:rsid w:val="00AF47DC"/>
    <w:rsid w:val="00AF5222"/>
    <w:rsid w:val="00B13A64"/>
    <w:rsid w:val="00B13C9E"/>
    <w:rsid w:val="00B2071E"/>
    <w:rsid w:val="00B43853"/>
    <w:rsid w:val="00B55682"/>
    <w:rsid w:val="00B66CCA"/>
    <w:rsid w:val="00B81CD6"/>
    <w:rsid w:val="00B827E6"/>
    <w:rsid w:val="00B82DD6"/>
    <w:rsid w:val="00B93804"/>
    <w:rsid w:val="00B93991"/>
    <w:rsid w:val="00B97A8F"/>
    <w:rsid w:val="00BA30B3"/>
    <w:rsid w:val="00BB0732"/>
    <w:rsid w:val="00BB1D83"/>
    <w:rsid w:val="00BB3D3C"/>
    <w:rsid w:val="00BB66DC"/>
    <w:rsid w:val="00BC5A8A"/>
    <w:rsid w:val="00BE014A"/>
    <w:rsid w:val="00BE333F"/>
    <w:rsid w:val="00BE57B4"/>
    <w:rsid w:val="00BE7ACD"/>
    <w:rsid w:val="00BF6585"/>
    <w:rsid w:val="00BF6EC3"/>
    <w:rsid w:val="00BF77C5"/>
    <w:rsid w:val="00C0088D"/>
    <w:rsid w:val="00C01912"/>
    <w:rsid w:val="00C061BA"/>
    <w:rsid w:val="00C20382"/>
    <w:rsid w:val="00C25460"/>
    <w:rsid w:val="00C3216E"/>
    <w:rsid w:val="00C37B40"/>
    <w:rsid w:val="00C37FB8"/>
    <w:rsid w:val="00C443DA"/>
    <w:rsid w:val="00C47BD9"/>
    <w:rsid w:val="00C503A4"/>
    <w:rsid w:val="00C57AAF"/>
    <w:rsid w:val="00C62216"/>
    <w:rsid w:val="00C657D0"/>
    <w:rsid w:val="00C75474"/>
    <w:rsid w:val="00C76F06"/>
    <w:rsid w:val="00C92992"/>
    <w:rsid w:val="00C9566A"/>
    <w:rsid w:val="00CA006D"/>
    <w:rsid w:val="00CA01E9"/>
    <w:rsid w:val="00CA3A9B"/>
    <w:rsid w:val="00CA49D6"/>
    <w:rsid w:val="00CB49ED"/>
    <w:rsid w:val="00CC704E"/>
    <w:rsid w:val="00CC7250"/>
    <w:rsid w:val="00CE0BC0"/>
    <w:rsid w:val="00CE4751"/>
    <w:rsid w:val="00CE4824"/>
    <w:rsid w:val="00CE5982"/>
    <w:rsid w:val="00CE68AE"/>
    <w:rsid w:val="00CF6AF4"/>
    <w:rsid w:val="00CF73C1"/>
    <w:rsid w:val="00D048D9"/>
    <w:rsid w:val="00D24FF7"/>
    <w:rsid w:val="00D2737B"/>
    <w:rsid w:val="00D32EB3"/>
    <w:rsid w:val="00D36C44"/>
    <w:rsid w:val="00D4179A"/>
    <w:rsid w:val="00D46758"/>
    <w:rsid w:val="00D5232D"/>
    <w:rsid w:val="00D52AF4"/>
    <w:rsid w:val="00D52C20"/>
    <w:rsid w:val="00D53BFB"/>
    <w:rsid w:val="00D546EC"/>
    <w:rsid w:val="00D5549E"/>
    <w:rsid w:val="00D62F2F"/>
    <w:rsid w:val="00D66DB5"/>
    <w:rsid w:val="00D670F8"/>
    <w:rsid w:val="00D76CD2"/>
    <w:rsid w:val="00D8065C"/>
    <w:rsid w:val="00D82212"/>
    <w:rsid w:val="00D82D18"/>
    <w:rsid w:val="00D857B4"/>
    <w:rsid w:val="00D8590F"/>
    <w:rsid w:val="00D868FB"/>
    <w:rsid w:val="00D942A7"/>
    <w:rsid w:val="00D957C1"/>
    <w:rsid w:val="00D96974"/>
    <w:rsid w:val="00DA0325"/>
    <w:rsid w:val="00DA07E8"/>
    <w:rsid w:val="00DA4F28"/>
    <w:rsid w:val="00DA56FB"/>
    <w:rsid w:val="00DB1029"/>
    <w:rsid w:val="00DB1E03"/>
    <w:rsid w:val="00DB1F00"/>
    <w:rsid w:val="00DC2165"/>
    <w:rsid w:val="00DC44C7"/>
    <w:rsid w:val="00DD2E63"/>
    <w:rsid w:val="00DD3F33"/>
    <w:rsid w:val="00DE3DFD"/>
    <w:rsid w:val="00DF18AF"/>
    <w:rsid w:val="00DF2782"/>
    <w:rsid w:val="00E02BDE"/>
    <w:rsid w:val="00E05B62"/>
    <w:rsid w:val="00E14715"/>
    <w:rsid w:val="00E166F9"/>
    <w:rsid w:val="00E24AF7"/>
    <w:rsid w:val="00E24BD8"/>
    <w:rsid w:val="00E275F6"/>
    <w:rsid w:val="00E31236"/>
    <w:rsid w:val="00E579B5"/>
    <w:rsid w:val="00E62712"/>
    <w:rsid w:val="00E634CF"/>
    <w:rsid w:val="00E654B5"/>
    <w:rsid w:val="00E6667F"/>
    <w:rsid w:val="00E77632"/>
    <w:rsid w:val="00E802F8"/>
    <w:rsid w:val="00E82CDF"/>
    <w:rsid w:val="00EA0C08"/>
    <w:rsid w:val="00EA11E8"/>
    <w:rsid w:val="00EA1509"/>
    <w:rsid w:val="00EB1D0A"/>
    <w:rsid w:val="00EB52CE"/>
    <w:rsid w:val="00EC548A"/>
    <w:rsid w:val="00EC55FA"/>
    <w:rsid w:val="00EC5C1C"/>
    <w:rsid w:val="00EE49AC"/>
    <w:rsid w:val="00F040F6"/>
    <w:rsid w:val="00F23FB7"/>
    <w:rsid w:val="00F3435A"/>
    <w:rsid w:val="00F47545"/>
    <w:rsid w:val="00F50775"/>
    <w:rsid w:val="00F56301"/>
    <w:rsid w:val="00F61453"/>
    <w:rsid w:val="00F645E3"/>
    <w:rsid w:val="00F70204"/>
    <w:rsid w:val="00F76933"/>
    <w:rsid w:val="00F81E54"/>
    <w:rsid w:val="00F834A7"/>
    <w:rsid w:val="00F856B6"/>
    <w:rsid w:val="00F85903"/>
    <w:rsid w:val="00F87D2E"/>
    <w:rsid w:val="00FB355D"/>
    <w:rsid w:val="00FC23EB"/>
    <w:rsid w:val="00FC5A77"/>
    <w:rsid w:val="00FD04D6"/>
    <w:rsid w:val="00FD11CC"/>
    <w:rsid w:val="00FD185D"/>
    <w:rsid w:val="00FD3309"/>
    <w:rsid w:val="00FE1044"/>
    <w:rsid w:val="00FE3052"/>
    <w:rsid w:val="00FE37F9"/>
    <w:rsid w:val="00FE3AA7"/>
    <w:rsid w:val="00FE47C3"/>
    <w:rsid w:val="00FE4B5F"/>
    <w:rsid w:val="00FE634E"/>
    <w:rsid w:val="00FF6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020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F70204"/>
    <w:pPr>
      <w:spacing w:after="0" w:line="360" w:lineRule="auto"/>
      <w:ind w:firstLine="720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Body Text Indent 3"/>
    <w:basedOn w:val="a"/>
    <w:rsid w:val="00F70204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3">
    <w:name w:val="Hyperlink"/>
    <w:basedOn w:val="a0"/>
    <w:rsid w:val="00612529"/>
    <w:rPr>
      <w:color w:val="0000FF"/>
      <w:u w:val="single"/>
    </w:rPr>
  </w:style>
  <w:style w:type="table" w:styleId="a4">
    <w:name w:val="Table Grid"/>
    <w:basedOn w:val="a1"/>
    <w:uiPriority w:val="59"/>
    <w:rsid w:val="0092661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3819EE"/>
    <w:rPr>
      <w:b/>
      <w:bCs/>
    </w:rPr>
  </w:style>
  <w:style w:type="paragraph" w:styleId="a6">
    <w:name w:val="List Paragraph"/>
    <w:basedOn w:val="a"/>
    <w:uiPriority w:val="34"/>
    <w:qFormat/>
    <w:rsid w:val="00051632"/>
    <w:pPr>
      <w:ind w:left="720"/>
      <w:contextualSpacing/>
    </w:pPr>
  </w:style>
  <w:style w:type="paragraph" w:styleId="a7">
    <w:name w:val="Balloon Text"/>
    <w:basedOn w:val="a"/>
    <w:link w:val="a8"/>
    <w:rsid w:val="00F81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81E5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15407/scin13.05.01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hanna_parkhomchuk@ukr.net" TargetMode="External"/><Relationship Id="rId12" Type="http://schemas.openxmlformats.org/officeDocument/2006/relationships/hyperlink" Target="http://dx.doi.org/10.1051/metal/201500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4978-6740" TargetMode="External"/><Relationship Id="rId11" Type="http://schemas.openxmlformats.org/officeDocument/2006/relationships/hyperlink" Target="https://doi.org/10.15407/scin13.05.019" TargetMode="External"/><Relationship Id="rId5" Type="http://schemas.openxmlformats.org/officeDocument/2006/relationships/hyperlink" Target="mailto:zhanna_parkhomchuk@ukr.net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gostinfo.ru/catalog/Details/?id=405916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gostinfo.ru/catalog/Details/?id=4059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ОФОРМЛЕНИЯ СТАТЬИ</vt:lpstr>
    </vt:vector>
  </TitlesOfParts>
  <Company>Reanimator Extreme Edition</Company>
  <LinksUpToDate>false</LinksUpToDate>
  <CharactersWithSpaces>5368</CharactersWithSpaces>
  <SharedDoc>false</SharedDoc>
  <HLinks>
    <vt:vector size="42" baseType="variant">
      <vt:variant>
        <vt:i4>3080315</vt:i4>
      </vt:variant>
      <vt:variant>
        <vt:i4>18</vt:i4>
      </vt:variant>
      <vt:variant>
        <vt:i4>0</vt:i4>
      </vt:variant>
      <vt:variant>
        <vt:i4>5</vt:i4>
      </vt:variant>
      <vt:variant>
        <vt:lpwstr>http://www.gostinfo.ru/catalog/Details/?id=4059169</vt:lpwstr>
      </vt:variant>
      <vt:variant>
        <vt:lpwstr/>
      </vt:variant>
      <vt:variant>
        <vt:i4>3539041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https://doi.org/10.15407/scin13.05.019</vt:lpwstr>
      </vt:variant>
      <vt:variant>
        <vt:lpwstr/>
      </vt:variant>
      <vt:variant>
        <vt:i4>7864364</vt:i4>
      </vt:variant>
      <vt:variant>
        <vt:i4>12</vt:i4>
      </vt:variant>
      <vt:variant>
        <vt:i4>0</vt:i4>
      </vt:variant>
      <vt:variant>
        <vt:i4>5</vt:i4>
      </vt:variant>
      <vt:variant>
        <vt:lpwstr>http://dx.doi.org/10.1051/metal/2015008</vt:lpwstr>
      </vt:variant>
      <vt:variant>
        <vt:lpwstr/>
      </vt:variant>
      <vt:variant>
        <vt:i4>3539041</vt:i4>
      </vt:variant>
      <vt:variant>
        <vt:i4>9</vt:i4>
      </vt:variant>
      <vt:variant>
        <vt:i4>0</vt:i4>
      </vt:variant>
      <vt:variant>
        <vt:i4>5</vt:i4>
      </vt:variant>
      <vt:variant>
        <vt:lpwstr>https://doi.org/10.15407/scin13.05.019</vt:lpwstr>
      </vt:variant>
      <vt:variant>
        <vt:lpwstr/>
      </vt:variant>
      <vt:variant>
        <vt:i4>3080315</vt:i4>
      </vt:variant>
      <vt:variant>
        <vt:i4>6</vt:i4>
      </vt:variant>
      <vt:variant>
        <vt:i4>0</vt:i4>
      </vt:variant>
      <vt:variant>
        <vt:i4>5</vt:i4>
      </vt:variant>
      <vt:variant>
        <vt:lpwstr>http://www.gostinfo.ru/catalog/Details/?id=4059169</vt:lpwstr>
      </vt:variant>
      <vt:variant>
        <vt:lpwstr/>
      </vt:variant>
      <vt:variant>
        <vt:i4>5963832</vt:i4>
      </vt:variant>
      <vt:variant>
        <vt:i4>3</vt:i4>
      </vt:variant>
      <vt:variant>
        <vt:i4>0</vt:i4>
      </vt:variant>
      <vt:variant>
        <vt:i4>5</vt:i4>
      </vt:variant>
      <vt:variant>
        <vt:lpwstr>mailto:mom@ptima.kiev.ua</vt:lpwstr>
      </vt:variant>
      <vt:variant>
        <vt:lpwstr/>
      </vt:variant>
      <vt:variant>
        <vt:i4>6684684</vt:i4>
      </vt:variant>
      <vt:variant>
        <vt:i4>0</vt:i4>
      </vt:variant>
      <vt:variant>
        <vt:i4>0</vt:i4>
      </vt:variant>
      <vt:variant>
        <vt:i4>5</vt:i4>
      </vt:variant>
      <vt:variant>
        <vt:lpwstr>mailto:mom.@ptima.%20kiev.ua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СТАТЬИ</dc:title>
  <dc:creator>Наталья</dc:creator>
  <cp:lastModifiedBy>Жанна</cp:lastModifiedBy>
  <cp:revision>14</cp:revision>
  <dcterms:created xsi:type="dcterms:W3CDTF">2019-09-10T09:06:00Z</dcterms:created>
  <dcterms:modified xsi:type="dcterms:W3CDTF">2023-02-24T12:28:00Z</dcterms:modified>
</cp:coreProperties>
</file>